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F07" w:rsidRDefault="00F53F07" w:rsidP="00F53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3F07" w:rsidRDefault="00F53F07" w:rsidP="00F53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3F07" w:rsidRDefault="00F53F07" w:rsidP="00F53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3F07" w:rsidRDefault="00D5107D" w:rsidP="00F53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39790" cy="8174490"/>
            <wp:effectExtent l="19050" t="0" r="3810" b="0"/>
            <wp:docPr id="1" name="Рисунок 1" descr="F:\скан документ\img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документ\img2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F07" w:rsidRDefault="00F53F07" w:rsidP="00F53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3F07" w:rsidRDefault="00F53F07" w:rsidP="00F53F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53F07" w:rsidRDefault="00F53F07" w:rsidP="00D510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F07" w:rsidRDefault="00F53F07" w:rsidP="00F53F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F07" w:rsidRDefault="00F53F07" w:rsidP="00F53F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199" w:rsidRDefault="001F4199" w:rsidP="001F41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2917" w:rsidRDefault="007C2917" w:rsidP="007C29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C0FC1" w:rsidRPr="00813858" w:rsidRDefault="00813858" w:rsidP="007C291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3858">
        <w:rPr>
          <w:rFonts w:ascii="Times New Roman" w:hAnsi="Times New Roman" w:cs="Times New Roman"/>
          <w:b/>
          <w:sz w:val="24"/>
          <w:szCs w:val="24"/>
        </w:rPr>
        <w:t xml:space="preserve">Внести дополнения в целевой раздел основной образовательной программы основного общего образования в пункт 1.2. «Планируемые результаты освоения </w:t>
      </w:r>
      <w:proofErr w:type="gramStart"/>
      <w:r w:rsidRPr="00813858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813858">
        <w:rPr>
          <w:rFonts w:ascii="Times New Roman" w:hAnsi="Times New Roman" w:cs="Times New Roman"/>
          <w:b/>
          <w:sz w:val="24"/>
          <w:szCs w:val="24"/>
        </w:rPr>
        <w:t xml:space="preserve"> основной образовательной программы основного общего образования». Добавить в данный пункт подпункт </w:t>
      </w:r>
      <w:r w:rsidR="006C0FC1" w:rsidRPr="008138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1.2.5.20 «Второй иностранный язык. </w:t>
      </w:r>
      <w:r w:rsidR="005A26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«Турецкий язык</w:t>
      </w:r>
      <w:r w:rsidR="006C0FC1" w:rsidRPr="008138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9A0C6B" w:rsidRPr="007C2917" w:rsidRDefault="009A0C6B" w:rsidP="007C29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29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Второй иностранный язык. </w:t>
      </w:r>
      <w:r w:rsidR="005A2602">
        <w:rPr>
          <w:rFonts w:ascii="Times New Roman" w:hAnsi="Times New Roman" w:cs="Times New Roman"/>
          <w:b/>
          <w:sz w:val="24"/>
          <w:szCs w:val="24"/>
        </w:rPr>
        <w:t>Турецкий язык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Коммуникативные умения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Говорение. Диалогическая речь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3A12EA" w:rsidRPr="008973FB" w:rsidRDefault="003A12EA" w:rsidP="003A12EA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 xml:space="preserve">вести диалог (диалог этикетного характер,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3A12EA" w:rsidRPr="008973FB" w:rsidRDefault="003A12EA" w:rsidP="003A12EA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 xml:space="preserve">вести диалог-обмен мнениями; </w:t>
      </w:r>
    </w:p>
    <w:p w:rsidR="003A12EA" w:rsidRPr="008973FB" w:rsidRDefault="003A12EA" w:rsidP="003A12EA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>брать и давать интервью;</w:t>
      </w:r>
    </w:p>
    <w:p w:rsidR="003A12EA" w:rsidRPr="008973FB" w:rsidRDefault="003A12EA" w:rsidP="003A12EA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>вести диалог-расспрос на основе нелинейного текста (таблицы, диаграммы и т. д.)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Говорение. Монологическая речь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3A12EA" w:rsidRPr="008973FB" w:rsidRDefault="003A12EA" w:rsidP="003A12EA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3A12EA" w:rsidRPr="008973FB" w:rsidRDefault="003A12EA" w:rsidP="003A12EA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3A12EA" w:rsidRPr="008973FB" w:rsidRDefault="003A12EA" w:rsidP="003A12EA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3A12EA" w:rsidRPr="008973FB" w:rsidRDefault="003A12EA" w:rsidP="003A12EA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слова/план/вопросы;</w:t>
      </w:r>
    </w:p>
    <w:p w:rsidR="003A12EA" w:rsidRPr="008973FB" w:rsidRDefault="003A12EA" w:rsidP="003A12EA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>описывать картинку/фото с опорой или без опоры на ключевые слова/план/вопросы.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:rsidR="003A12EA" w:rsidRPr="008973FB" w:rsidRDefault="003A12EA" w:rsidP="003A12E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 xml:space="preserve">делать сообщение на заданную тему на основе </w:t>
      </w:r>
      <w:proofErr w:type="gramStart"/>
      <w:r w:rsidRPr="008973FB">
        <w:rPr>
          <w:rFonts w:ascii="Times New Roman" w:eastAsia="Calibri" w:hAnsi="Times New Roman" w:cs="Times New Roman"/>
          <w:i/>
          <w:sz w:val="24"/>
          <w:szCs w:val="24"/>
        </w:rPr>
        <w:t>прочитанного</w:t>
      </w:r>
      <w:proofErr w:type="gramEnd"/>
      <w:r w:rsidRPr="008973FB">
        <w:rPr>
          <w:rFonts w:ascii="Times New Roman" w:eastAsia="Calibri" w:hAnsi="Times New Roman" w:cs="Times New Roman"/>
          <w:i/>
          <w:sz w:val="24"/>
          <w:szCs w:val="24"/>
        </w:rPr>
        <w:t xml:space="preserve">; </w:t>
      </w:r>
    </w:p>
    <w:p w:rsidR="003A12EA" w:rsidRPr="008973FB" w:rsidRDefault="003A12EA" w:rsidP="003A12E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 xml:space="preserve">комментировать факты из прочитанного/прослушанного текста, выражать и аргументировать свое отношение к </w:t>
      </w:r>
      <w:proofErr w:type="gramStart"/>
      <w:r w:rsidRPr="008973FB">
        <w:rPr>
          <w:rFonts w:ascii="Times New Roman" w:eastAsia="Calibri" w:hAnsi="Times New Roman" w:cs="Times New Roman"/>
          <w:i/>
          <w:sz w:val="24"/>
          <w:szCs w:val="24"/>
        </w:rPr>
        <w:t>прочитанному</w:t>
      </w:r>
      <w:proofErr w:type="gramEnd"/>
      <w:r w:rsidRPr="008973FB">
        <w:rPr>
          <w:rFonts w:ascii="Times New Roman" w:eastAsia="Calibri" w:hAnsi="Times New Roman" w:cs="Times New Roman"/>
          <w:i/>
          <w:sz w:val="24"/>
          <w:szCs w:val="24"/>
        </w:rPr>
        <w:t xml:space="preserve">/прослушанному; </w:t>
      </w:r>
    </w:p>
    <w:p w:rsidR="003A12EA" w:rsidRPr="008973FB" w:rsidRDefault="003A12EA" w:rsidP="003A12E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3A12EA" w:rsidRPr="008973FB" w:rsidRDefault="003A12EA" w:rsidP="003A12E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 xml:space="preserve">кратко высказываться с опорой на нелинейный текст (таблицы, диаграммы, расписание и т. п.) </w:t>
      </w:r>
    </w:p>
    <w:p w:rsidR="003A12EA" w:rsidRPr="008973FB" w:rsidRDefault="003A12EA" w:rsidP="003A12E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Аудирование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научится: </w:t>
      </w:r>
    </w:p>
    <w:p w:rsidR="003A12EA" w:rsidRPr="008973FB" w:rsidRDefault="003A12EA" w:rsidP="003A12EA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3A12EA" w:rsidRPr="008973FB" w:rsidRDefault="003A12EA" w:rsidP="003A12EA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3A12EA" w:rsidRPr="008973FB" w:rsidRDefault="003A12EA" w:rsidP="003A12EA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выделять основную тему в воспринимаемом на слух тексте;</w:t>
      </w:r>
    </w:p>
    <w:p w:rsidR="003A12EA" w:rsidRPr="008973FB" w:rsidRDefault="003A12EA" w:rsidP="003A12EA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 xml:space="preserve">Чтение 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научится: </w:t>
      </w:r>
    </w:p>
    <w:p w:rsidR="003A12EA" w:rsidRPr="008973FB" w:rsidRDefault="003A12EA" w:rsidP="003A12EA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3A12EA" w:rsidRPr="008973FB" w:rsidRDefault="003A12EA" w:rsidP="003A12EA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</w:r>
    </w:p>
    <w:p w:rsidR="003A12EA" w:rsidRPr="008973FB" w:rsidRDefault="003A12EA" w:rsidP="003A12EA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3A12EA" w:rsidRPr="008973FB" w:rsidRDefault="003A12EA" w:rsidP="003A12EA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8973FB">
        <w:rPr>
          <w:rFonts w:ascii="Times New Roman" w:eastAsia="Calibri" w:hAnsi="Times New Roman" w:cs="Times New Roman"/>
          <w:sz w:val="24"/>
          <w:szCs w:val="24"/>
        </w:rPr>
        <w:t>прочитанного</w:t>
      </w:r>
      <w:proofErr w:type="gramEnd"/>
      <w:r w:rsidRPr="008973F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3A12EA" w:rsidRPr="008973FB" w:rsidRDefault="003A12EA" w:rsidP="003A12EA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3A12EA" w:rsidRPr="008973FB" w:rsidRDefault="003A12EA" w:rsidP="003A12EA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 xml:space="preserve">Письменная речь 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научится: </w:t>
      </w:r>
    </w:p>
    <w:p w:rsidR="003A12EA" w:rsidRPr="008973FB" w:rsidRDefault="003A12EA" w:rsidP="003A12EA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973FB">
        <w:rPr>
          <w:rFonts w:ascii="Times New Roman" w:eastAsia="Calibri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3A12EA" w:rsidRPr="008973FB" w:rsidRDefault="003A12EA" w:rsidP="003A12EA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3A12EA" w:rsidRPr="008973FB" w:rsidRDefault="003A12EA" w:rsidP="003A12EA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120 слов, включая адрес);</w:t>
      </w:r>
    </w:p>
    <w:p w:rsidR="003A12EA" w:rsidRPr="008973FB" w:rsidRDefault="003A12EA" w:rsidP="003A12EA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>писать небольшие письменные высказывания с опорой на образец/план.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3A12EA" w:rsidRPr="008973FB" w:rsidRDefault="003A12EA" w:rsidP="003A12EA">
      <w:pPr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3A12EA" w:rsidRPr="008973FB" w:rsidRDefault="003A12EA" w:rsidP="003A12EA">
      <w:pPr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>писать электронное письмо (</w:t>
      </w:r>
      <w:r w:rsidRPr="008973FB">
        <w:rPr>
          <w:rFonts w:ascii="Times New Roman" w:eastAsia="Calibri" w:hAnsi="Times New Roman" w:cs="Times New Roman"/>
          <w:i/>
          <w:sz w:val="24"/>
          <w:szCs w:val="24"/>
          <w:lang w:val="en-US"/>
        </w:rPr>
        <w:t>e</w:t>
      </w:r>
      <w:r w:rsidRPr="008973FB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8973FB">
        <w:rPr>
          <w:rFonts w:ascii="Times New Roman" w:eastAsia="Calibri" w:hAnsi="Times New Roman" w:cs="Times New Roman"/>
          <w:i/>
          <w:sz w:val="24"/>
          <w:szCs w:val="24"/>
          <w:lang w:val="en-US"/>
        </w:rPr>
        <w:t>mail</w:t>
      </w:r>
      <w:r w:rsidRPr="008973FB">
        <w:rPr>
          <w:rFonts w:ascii="Times New Roman" w:eastAsia="Calibri" w:hAnsi="Times New Roman" w:cs="Times New Roman"/>
          <w:i/>
          <w:sz w:val="24"/>
          <w:szCs w:val="24"/>
        </w:rPr>
        <w:t>) зарубежному другу в ответ на электронное письмо-стимул;</w:t>
      </w:r>
    </w:p>
    <w:p w:rsidR="003A12EA" w:rsidRPr="008973FB" w:rsidRDefault="003A12EA" w:rsidP="003A12EA">
      <w:pPr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 xml:space="preserve">составлять план/тезисы устного или письменного сообщения; </w:t>
      </w:r>
    </w:p>
    <w:p w:rsidR="003A12EA" w:rsidRPr="008973FB" w:rsidRDefault="003A12EA" w:rsidP="003A12EA">
      <w:pPr>
        <w:numPr>
          <w:ilvl w:val="0"/>
          <w:numId w:val="1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3A12EA" w:rsidRPr="008973FB" w:rsidRDefault="003A12EA" w:rsidP="003A12EA">
      <w:pPr>
        <w:numPr>
          <w:ilvl w:val="0"/>
          <w:numId w:val="1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Орфография и пунктуация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3A12EA" w:rsidRPr="005A2602" w:rsidRDefault="003A12EA" w:rsidP="003A12EA">
      <w:pPr>
        <w:numPr>
          <w:ilvl w:val="0"/>
          <w:numId w:val="2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2602">
        <w:rPr>
          <w:rFonts w:ascii="Times New Roman" w:eastAsia="Calibri" w:hAnsi="Times New Roman" w:cs="Times New Roman"/>
          <w:sz w:val="24"/>
          <w:szCs w:val="24"/>
        </w:rPr>
        <w:t>правильно писать изученные слова;</w:t>
      </w:r>
    </w:p>
    <w:p w:rsidR="003A12EA" w:rsidRPr="005A2602" w:rsidRDefault="003A12EA" w:rsidP="003A12EA">
      <w:pPr>
        <w:numPr>
          <w:ilvl w:val="0"/>
          <w:numId w:val="2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2602">
        <w:rPr>
          <w:rFonts w:ascii="Times New Roman" w:eastAsia="Calibri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3A12EA" w:rsidRPr="005A2602" w:rsidRDefault="003A12EA" w:rsidP="003A12EA">
      <w:pPr>
        <w:numPr>
          <w:ilvl w:val="0"/>
          <w:numId w:val="2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2602">
        <w:rPr>
          <w:rFonts w:ascii="Times New Roman" w:eastAsia="Calibri" w:hAnsi="Times New Roman" w:cs="Times New Roman"/>
          <w:sz w:val="24"/>
          <w:szCs w:val="24"/>
        </w:rPr>
        <w:lastRenderedPageBreak/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3A12EA" w:rsidRPr="005A2602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260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3A12EA" w:rsidRPr="005A2602" w:rsidRDefault="003A12EA" w:rsidP="003A12EA">
      <w:pPr>
        <w:numPr>
          <w:ilvl w:val="0"/>
          <w:numId w:val="2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A2602">
        <w:rPr>
          <w:rFonts w:ascii="Times New Roman" w:eastAsia="Calibri" w:hAnsi="Times New Roman" w:cs="Times New Roman"/>
          <w:i/>
          <w:sz w:val="24"/>
          <w:szCs w:val="24"/>
        </w:rPr>
        <w:t xml:space="preserve">сравнивать и анализировать буквосочетания </w:t>
      </w:r>
      <w:r w:rsidR="005A2602" w:rsidRPr="005A2602">
        <w:rPr>
          <w:rFonts w:ascii="Times New Roman" w:eastAsia="Calibri" w:hAnsi="Times New Roman" w:cs="Times New Roman"/>
          <w:i/>
          <w:sz w:val="24"/>
          <w:szCs w:val="24"/>
        </w:rPr>
        <w:t>турецкого языка</w:t>
      </w:r>
      <w:r w:rsidRPr="005A2602">
        <w:rPr>
          <w:rFonts w:ascii="Times New Roman" w:eastAsia="Calibri" w:hAnsi="Times New Roman" w:cs="Times New Roman"/>
          <w:i/>
          <w:sz w:val="24"/>
          <w:szCs w:val="24"/>
        </w:rPr>
        <w:t xml:space="preserve"> и их транскрипцию.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Фонетическая сторона речи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3A12EA" w:rsidRPr="008973FB" w:rsidRDefault="003A12EA" w:rsidP="003A12EA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3A12EA" w:rsidRPr="008973FB" w:rsidRDefault="003A12EA" w:rsidP="003A12EA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3A12EA" w:rsidRPr="008973FB" w:rsidRDefault="003A12EA" w:rsidP="003A12EA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3A12EA" w:rsidRPr="008973FB" w:rsidRDefault="003A12EA" w:rsidP="003A12EA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>членить предложение на смысловые группы;</w:t>
      </w:r>
    </w:p>
    <w:p w:rsidR="003A12EA" w:rsidRPr="008973FB" w:rsidRDefault="003A12EA" w:rsidP="003A12EA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973FB">
        <w:rPr>
          <w:rFonts w:ascii="Times New Roman" w:eastAsia="Calibri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3A12EA" w:rsidRPr="008973FB" w:rsidRDefault="003A12EA" w:rsidP="003A12EA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>выражать модальные значения, чувства и эмоции с помощью интонации;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Лексическая сторона речи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3A12EA" w:rsidRPr="008973FB" w:rsidRDefault="003A12EA" w:rsidP="003A12EA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3A12EA" w:rsidRPr="008973FB" w:rsidRDefault="003A12EA" w:rsidP="003A12EA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3A12EA" w:rsidRPr="008973FB" w:rsidRDefault="003A12EA" w:rsidP="003A12EA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соблюдать существующие в </w:t>
      </w:r>
      <w:proofErr w:type="gramStart"/>
      <w:r w:rsidR="005A2602">
        <w:rPr>
          <w:rFonts w:ascii="Times New Roman" w:eastAsia="Calibri" w:hAnsi="Times New Roman" w:cs="Times New Roman"/>
          <w:sz w:val="24"/>
          <w:szCs w:val="24"/>
        </w:rPr>
        <w:t>турецком</w:t>
      </w:r>
      <w:proofErr w:type="gramEnd"/>
      <w:r w:rsidR="005A26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нормы лексической сочетаемости</w:t>
      </w:r>
      <w:r w:rsidRPr="00A0218D">
        <w:rPr>
          <w:rFonts w:ascii="Times New Roman" w:eastAsia="Calibri" w:hAnsi="Times New Roman" w:cs="Times New Roman"/>
          <w:sz w:val="24"/>
          <w:szCs w:val="24"/>
        </w:rPr>
        <w:t xml:space="preserve"> (состав </w:t>
      </w:r>
      <w:r w:rsidR="005A2602">
        <w:rPr>
          <w:rFonts w:ascii="Times New Roman" w:eastAsia="Calibri" w:hAnsi="Times New Roman" w:cs="Times New Roman"/>
          <w:sz w:val="24"/>
          <w:szCs w:val="24"/>
        </w:rPr>
        <w:t>турецкого</w:t>
      </w:r>
      <w:r w:rsidRPr="00A0218D">
        <w:rPr>
          <w:rFonts w:ascii="Times New Roman" w:eastAsia="Calibri" w:hAnsi="Times New Roman" w:cs="Times New Roman"/>
          <w:sz w:val="24"/>
          <w:szCs w:val="24"/>
        </w:rPr>
        <w:t xml:space="preserve"> слова),</w:t>
      </w:r>
    </w:p>
    <w:p w:rsidR="003A12EA" w:rsidRDefault="003A12EA" w:rsidP="003A12EA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3A12EA" w:rsidRPr="008973FB" w:rsidRDefault="003A12EA" w:rsidP="003A12EA">
      <w:pPr>
        <w:numPr>
          <w:ilvl w:val="0"/>
          <w:numId w:val="1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3A12EA" w:rsidRPr="008973FB" w:rsidRDefault="003A12EA" w:rsidP="003A12EA">
      <w:pPr>
        <w:numPr>
          <w:ilvl w:val="0"/>
          <w:numId w:val="1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3A12EA" w:rsidRPr="008973FB" w:rsidRDefault="003A12EA" w:rsidP="003A12EA">
      <w:pPr>
        <w:numPr>
          <w:ilvl w:val="0"/>
          <w:numId w:val="1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3A12EA" w:rsidRPr="008973FB" w:rsidRDefault="003A12EA" w:rsidP="003A12EA">
      <w:pPr>
        <w:numPr>
          <w:ilvl w:val="0"/>
          <w:numId w:val="1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различные средства связи в тексте для обеспечения его целостности);</w:t>
      </w:r>
    </w:p>
    <w:p w:rsidR="003A12EA" w:rsidRPr="008973FB" w:rsidRDefault="003A12EA" w:rsidP="003A12EA">
      <w:pPr>
        <w:numPr>
          <w:ilvl w:val="0"/>
          <w:numId w:val="1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8973FB">
        <w:rPr>
          <w:rFonts w:ascii="Times New Roman" w:eastAsia="Calibri" w:hAnsi="Times New Roman" w:cs="Times New Roman"/>
          <w:i/>
          <w:sz w:val="24"/>
          <w:szCs w:val="24"/>
        </w:rPr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Грамматическая сторона речи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3A12EA" w:rsidRPr="008973FB" w:rsidRDefault="003A12EA" w:rsidP="003A12EA">
      <w:pPr>
        <w:numPr>
          <w:ilvl w:val="0"/>
          <w:numId w:val="18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3A12EA" w:rsidRPr="008973FB" w:rsidRDefault="003A12EA" w:rsidP="003A12EA">
      <w:pPr>
        <w:numPr>
          <w:ilvl w:val="0"/>
          <w:numId w:val="1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lastRenderedPageBreak/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вопросительные, побудительные;</w:t>
      </w:r>
    </w:p>
    <w:p w:rsidR="003A12EA" w:rsidRDefault="003A12EA" w:rsidP="003A12EA">
      <w:pPr>
        <w:numPr>
          <w:ilvl w:val="0"/>
          <w:numId w:val="17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3FB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3A12EA" w:rsidRPr="002529C7" w:rsidRDefault="003A12EA" w:rsidP="003A12EA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распознавать и определять в речи и</w:t>
      </w:r>
      <w:r w:rsidRPr="002529C7">
        <w:rPr>
          <w:rFonts w:ascii="Times New Roman" w:hAnsi="Times New Roman" w:cs="Times New Roman"/>
          <w:sz w:val="24"/>
          <w:szCs w:val="24"/>
        </w:rPr>
        <w:t>мя существительное. Имена собственные. Категория определенности/неопределенности.</w:t>
      </w:r>
    </w:p>
    <w:p w:rsidR="003A12EA" w:rsidRPr="002529C7" w:rsidRDefault="003A12EA" w:rsidP="003A12EA">
      <w:pPr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9C7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</w:t>
      </w:r>
      <w:r w:rsidRPr="002529C7">
        <w:rPr>
          <w:rFonts w:ascii="Times New Roman" w:hAnsi="Times New Roman" w:cs="Times New Roman"/>
          <w:sz w:val="24"/>
          <w:szCs w:val="24"/>
        </w:rPr>
        <w:t xml:space="preserve">ипы склонения имен. </w:t>
      </w:r>
      <w:r w:rsidR="005A2602">
        <w:rPr>
          <w:rFonts w:ascii="Times New Roman" w:hAnsi="Times New Roman" w:cs="Times New Roman"/>
          <w:sz w:val="24"/>
          <w:szCs w:val="24"/>
        </w:rPr>
        <w:t>Ч</w:t>
      </w:r>
      <w:r w:rsidRPr="002529C7">
        <w:rPr>
          <w:rFonts w:ascii="Times New Roman" w:hAnsi="Times New Roman" w:cs="Times New Roman"/>
          <w:sz w:val="24"/>
          <w:szCs w:val="24"/>
        </w:rPr>
        <w:t xml:space="preserve">исло, падежи. </w:t>
      </w:r>
    </w:p>
    <w:p w:rsidR="003A12EA" w:rsidRPr="002529C7" w:rsidRDefault="003A12EA" w:rsidP="003A12EA">
      <w:pPr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9C7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п</w:t>
      </w:r>
      <w:r w:rsidRPr="002529C7">
        <w:rPr>
          <w:rFonts w:ascii="Times New Roman" w:hAnsi="Times New Roman" w:cs="Times New Roman"/>
          <w:sz w:val="24"/>
          <w:szCs w:val="24"/>
        </w:rPr>
        <w:t>редлоги. Основные значения, грамматическая характеристика и употребление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9C7">
        <w:rPr>
          <w:rFonts w:ascii="Times New Roman" w:hAnsi="Times New Roman" w:cs="Times New Roman"/>
          <w:sz w:val="24"/>
          <w:szCs w:val="24"/>
        </w:rPr>
        <w:t>наиболее распространенных предлогов.</w:t>
      </w:r>
    </w:p>
    <w:p w:rsidR="003A12EA" w:rsidRPr="002529C7" w:rsidRDefault="003A12EA" w:rsidP="003A12EA">
      <w:pPr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9C7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и</w:t>
      </w:r>
      <w:r w:rsidRPr="002529C7">
        <w:rPr>
          <w:rFonts w:ascii="Times New Roman" w:hAnsi="Times New Roman" w:cs="Times New Roman"/>
          <w:sz w:val="24"/>
          <w:szCs w:val="24"/>
        </w:rPr>
        <w:t xml:space="preserve">мя прилагательное. Качественные и относительные имена прилагательные. </w:t>
      </w:r>
      <w:r w:rsidR="005A2602">
        <w:rPr>
          <w:rFonts w:ascii="Times New Roman" w:hAnsi="Times New Roman" w:cs="Times New Roman"/>
          <w:sz w:val="24"/>
          <w:szCs w:val="24"/>
        </w:rPr>
        <w:t>Ч</w:t>
      </w:r>
      <w:r w:rsidRPr="002529C7">
        <w:rPr>
          <w:rFonts w:ascii="Times New Roman" w:hAnsi="Times New Roman" w:cs="Times New Roman"/>
          <w:sz w:val="24"/>
          <w:szCs w:val="24"/>
        </w:rPr>
        <w:t>исло, падеж и состояние прилагательного. Качественные прилагательные, обозначающие</w:t>
      </w:r>
    </w:p>
    <w:p w:rsidR="003A12EA" w:rsidRPr="002529C7" w:rsidRDefault="003A12EA" w:rsidP="003A12EA">
      <w:pPr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9C7">
        <w:rPr>
          <w:rFonts w:ascii="Times New Roman" w:eastAsia="Calibri" w:hAnsi="Times New Roman" w:cs="Times New Roman"/>
          <w:sz w:val="24"/>
          <w:szCs w:val="24"/>
        </w:rPr>
        <w:t xml:space="preserve">распознавать и употреблять в речи </w:t>
      </w:r>
      <w:r w:rsidRPr="002529C7">
        <w:rPr>
          <w:rFonts w:ascii="Times New Roman" w:hAnsi="Times New Roman" w:cs="Times New Roman"/>
          <w:sz w:val="24"/>
          <w:szCs w:val="24"/>
        </w:rPr>
        <w:t>цвет и внешние качества. Относительные имена прилагательные. Механизм образования относительных прилагательных в зависимости от окончания имени. Сравнительная степень качественных имен прилагательных. Превосходная степень качественных имен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9C7">
        <w:rPr>
          <w:rFonts w:ascii="Times New Roman" w:hAnsi="Times New Roman" w:cs="Times New Roman"/>
          <w:sz w:val="24"/>
          <w:szCs w:val="24"/>
        </w:rPr>
        <w:t>прилагательных.</w:t>
      </w:r>
    </w:p>
    <w:p w:rsidR="003A12EA" w:rsidRPr="002529C7" w:rsidRDefault="003A12EA" w:rsidP="003A12EA">
      <w:pPr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9C7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м</w:t>
      </w:r>
      <w:r w:rsidRPr="002529C7">
        <w:rPr>
          <w:rFonts w:ascii="Times New Roman" w:hAnsi="Times New Roman" w:cs="Times New Roman"/>
          <w:sz w:val="24"/>
          <w:szCs w:val="24"/>
        </w:rPr>
        <w:t>естоимения. Личные, указательные местоимения. Слитные местоимения. Слитные местоимения с именем. Слитные местоимения с предлогом. Слитные местоимения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9C7">
        <w:rPr>
          <w:rFonts w:ascii="Times New Roman" w:hAnsi="Times New Roman" w:cs="Times New Roman"/>
          <w:sz w:val="24"/>
          <w:szCs w:val="24"/>
        </w:rPr>
        <w:t>глаголом. Вопросительные местоимения.</w:t>
      </w:r>
    </w:p>
    <w:p w:rsidR="003A12EA" w:rsidRPr="002529C7" w:rsidRDefault="003A12EA" w:rsidP="003A12EA">
      <w:pPr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9C7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и</w:t>
      </w:r>
      <w:r w:rsidRPr="002529C7">
        <w:rPr>
          <w:rFonts w:ascii="Times New Roman" w:hAnsi="Times New Roman" w:cs="Times New Roman"/>
          <w:sz w:val="24"/>
          <w:szCs w:val="24"/>
        </w:rPr>
        <w:t>мя числительное. Количественные числительные до 100. Обозначение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9C7">
        <w:rPr>
          <w:rFonts w:ascii="Times New Roman" w:hAnsi="Times New Roman" w:cs="Times New Roman"/>
          <w:sz w:val="24"/>
          <w:szCs w:val="24"/>
        </w:rPr>
        <w:t>Порядковые числительные до 100. Обозначение времени.</w:t>
      </w:r>
    </w:p>
    <w:p w:rsidR="003A12EA" w:rsidRPr="002529C7" w:rsidRDefault="003A12EA" w:rsidP="003A12EA">
      <w:pPr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9C7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н</w:t>
      </w:r>
      <w:r w:rsidRPr="002529C7">
        <w:rPr>
          <w:rFonts w:ascii="Times New Roman" w:hAnsi="Times New Roman" w:cs="Times New Roman"/>
          <w:sz w:val="24"/>
          <w:szCs w:val="24"/>
        </w:rPr>
        <w:t>аречия. Образование наречий от имен: при помощи винительного падежа, при помощи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9C7">
        <w:rPr>
          <w:rFonts w:ascii="Times New Roman" w:hAnsi="Times New Roman" w:cs="Times New Roman"/>
          <w:sz w:val="24"/>
          <w:szCs w:val="24"/>
        </w:rPr>
        <w:t>предлогов, описательным способом.</w:t>
      </w:r>
    </w:p>
    <w:p w:rsidR="003A12EA" w:rsidRPr="002529C7" w:rsidRDefault="003A12EA" w:rsidP="003A12EA">
      <w:pPr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9C7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2529C7">
        <w:rPr>
          <w:rFonts w:ascii="Times New Roman" w:hAnsi="Times New Roman" w:cs="Times New Roman"/>
          <w:sz w:val="24"/>
          <w:szCs w:val="24"/>
        </w:rPr>
        <w:t>ричастия. Функции причастий в предложении.</w:t>
      </w:r>
    </w:p>
    <w:p w:rsidR="003A12EA" w:rsidRPr="00427B81" w:rsidRDefault="003A12EA" w:rsidP="003A12EA">
      <w:pPr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B81">
        <w:rPr>
          <w:rFonts w:ascii="Times New Roman" w:hAnsi="Times New Roman" w:cs="Times New Roman"/>
          <w:sz w:val="24"/>
          <w:szCs w:val="24"/>
        </w:rPr>
        <w:t xml:space="preserve"> </w:t>
      </w:r>
      <w:r w:rsidRPr="00427B81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г</w:t>
      </w:r>
      <w:r w:rsidRPr="00427B81">
        <w:rPr>
          <w:rFonts w:ascii="Times New Roman" w:hAnsi="Times New Roman" w:cs="Times New Roman"/>
          <w:sz w:val="24"/>
          <w:szCs w:val="24"/>
        </w:rPr>
        <w:t>лагол. Неправильные глаголы</w:t>
      </w:r>
      <w:proofErr w:type="gramStart"/>
      <w:r w:rsidRPr="00427B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7B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7B81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427B81">
        <w:rPr>
          <w:rFonts w:ascii="Times New Roman" w:eastAsia="Calibri" w:hAnsi="Times New Roman" w:cs="Times New Roman"/>
          <w:sz w:val="24"/>
          <w:szCs w:val="24"/>
        </w:rPr>
        <w:t xml:space="preserve">аспознавать и употреблять в речи </w:t>
      </w:r>
      <w:r w:rsidRPr="00427B81">
        <w:rPr>
          <w:rFonts w:ascii="Times New Roman" w:hAnsi="Times New Roman" w:cs="Times New Roman"/>
          <w:sz w:val="24"/>
          <w:szCs w:val="24"/>
        </w:rPr>
        <w:t xml:space="preserve">Именное предложение. Глагольное предложение. Согласование подлежащего со сказуемым. 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3A12EA" w:rsidRPr="00427B81" w:rsidRDefault="003A12EA" w:rsidP="003A12EA">
      <w:pPr>
        <w:numPr>
          <w:ilvl w:val="0"/>
          <w:numId w:val="19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973FB">
        <w:rPr>
          <w:rFonts w:ascii="Times New Roman" w:eastAsia="Calibri" w:hAnsi="Times New Roman" w:cs="Times New Roman"/>
          <w:i/>
          <w:sz w:val="24"/>
          <w:szCs w:val="24"/>
        </w:rPr>
        <w:t>ра</w:t>
      </w:r>
      <w:r>
        <w:rPr>
          <w:rFonts w:ascii="Times New Roman" w:eastAsia="Calibri" w:hAnsi="Times New Roman" w:cs="Times New Roman"/>
          <w:i/>
          <w:sz w:val="24"/>
          <w:szCs w:val="24"/>
        </w:rPr>
        <w:t>спознавать и употреблять в речи</w:t>
      </w:r>
      <w:r w:rsidRPr="002529C7">
        <w:rPr>
          <w:rFonts w:ascii="Times New Roman" w:hAnsi="Times New Roman" w:cs="Times New Roman"/>
          <w:sz w:val="24"/>
          <w:szCs w:val="24"/>
        </w:rPr>
        <w:t xml:space="preserve"> наречий от имен: при помощи винительного падежа, при помощи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9C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редлогов, описательным способом;</w:t>
      </w:r>
    </w:p>
    <w:p w:rsidR="003A12EA" w:rsidRPr="002529C7" w:rsidRDefault="003A12EA" w:rsidP="003A12EA">
      <w:pPr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</w:t>
      </w:r>
      <w:r w:rsidRPr="00427B81">
        <w:rPr>
          <w:rFonts w:ascii="Times New Roman" w:eastAsia="Calibri" w:hAnsi="Times New Roman" w:cs="Times New Roman"/>
          <w:i/>
          <w:sz w:val="24"/>
          <w:szCs w:val="24"/>
        </w:rPr>
        <w:t xml:space="preserve">распознавать и употреблять в речи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529C7">
        <w:rPr>
          <w:rFonts w:ascii="Times New Roman" w:hAnsi="Times New Roman" w:cs="Times New Roman"/>
          <w:sz w:val="24"/>
          <w:szCs w:val="24"/>
        </w:rPr>
        <w:t>пряжние глаголов в прошедшем, настоящем, будущем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9C7">
        <w:rPr>
          <w:rFonts w:ascii="Times New Roman" w:hAnsi="Times New Roman" w:cs="Times New Roman"/>
          <w:sz w:val="24"/>
          <w:szCs w:val="24"/>
        </w:rPr>
        <w:t>времени. Повелительное наклонение. Классификация отрицательных форм глаголов.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Социокультурные знания и умения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3A12EA" w:rsidRPr="008973FB" w:rsidRDefault="003A12EA" w:rsidP="003A12EA">
      <w:pPr>
        <w:numPr>
          <w:ilvl w:val="0"/>
          <w:numId w:val="2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8973FB">
        <w:rPr>
          <w:rFonts w:ascii="Times New Roman" w:eastAsia="Arial Unicode MS" w:hAnsi="Times New Roman" w:cs="Times New Roman"/>
          <w:sz w:val="24"/>
          <w:szCs w:val="24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3A12EA" w:rsidRPr="008973FB" w:rsidRDefault="003A12EA" w:rsidP="003A12EA">
      <w:pPr>
        <w:numPr>
          <w:ilvl w:val="0"/>
          <w:numId w:val="2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8973FB">
        <w:rPr>
          <w:rFonts w:ascii="Times New Roman" w:eastAsia="Arial Unicode MS" w:hAnsi="Times New Roman" w:cs="Times New Roman"/>
          <w:sz w:val="24"/>
          <w:szCs w:val="24"/>
          <w:lang w:eastAsia="ar-SA"/>
        </w:rPr>
        <w:t>представлять ро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дную страну и культуру на араб</w:t>
      </w:r>
      <w:r w:rsidRPr="008973FB">
        <w:rPr>
          <w:rFonts w:ascii="Times New Roman" w:eastAsia="Arial Unicode MS" w:hAnsi="Times New Roman" w:cs="Times New Roman"/>
          <w:sz w:val="24"/>
          <w:szCs w:val="24"/>
          <w:lang w:eastAsia="ar-SA"/>
        </w:rPr>
        <w:t>ском языке;</w:t>
      </w:r>
    </w:p>
    <w:p w:rsidR="003A12EA" w:rsidRPr="008973FB" w:rsidRDefault="003A12EA" w:rsidP="003A12EA">
      <w:pPr>
        <w:numPr>
          <w:ilvl w:val="0"/>
          <w:numId w:val="2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8973FB">
        <w:rPr>
          <w:rFonts w:ascii="Times New Roman" w:eastAsia="Arial Unicode MS" w:hAnsi="Times New Roman" w:cs="Times New Roman"/>
          <w:sz w:val="24"/>
          <w:szCs w:val="24"/>
          <w:lang w:eastAsia="ar-SA"/>
        </w:rPr>
        <w:t>понимать социокультурные реалии при чтении и аудировании в рамках изученного материала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3A12EA" w:rsidRPr="008973FB" w:rsidRDefault="003A12EA" w:rsidP="003A12EA">
      <w:pPr>
        <w:numPr>
          <w:ilvl w:val="0"/>
          <w:numId w:val="2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973FB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социокультурные реалии при создании устных и письменных высказываний;</w:t>
      </w:r>
    </w:p>
    <w:p w:rsidR="003A12EA" w:rsidRPr="008973FB" w:rsidRDefault="003A12EA" w:rsidP="003A12EA">
      <w:pPr>
        <w:numPr>
          <w:ilvl w:val="0"/>
          <w:numId w:val="2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973FB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8973FB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Компенсаторные умения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3A12EA" w:rsidRPr="008973FB" w:rsidRDefault="003A12EA" w:rsidP="003A12EA">
      <w:pPr>
        <w:numPr>
          <w:ilvl w:val="0"/>
          <w:numId w:val="2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Arial Unicode MS" w:hAnsi="Times New Roman" w:cs="Times New Roman"/>
          <w:sz w:val="24"/>
          <w:szCs w:val="24"/>
          <w:lang w:eastAsia="ar-SA"/>
        </w:rPr>
        <w:lastRenderedPageBreak/>
        <w:t>выходить из положения при дефиците языковых средств: использовать переспрос при говорении.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8973FB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3A12EA" w:rsidRPr="008973FB" w:rsidRDefault="003A12EA" w:rsidP="003A12EA">
      <w:pPr>
        <w:numPr>
          <w:ilvl w:val="0"/>
          <w:numId w:val="2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</w:pPr>
      <w:r w:rsidRPr="008973FB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3A12EA" w:rsidRPr="008973FB" w:rsidRDefault="003A12EA" w:rsidP="003A12EA">
      <w:pPr>
        <w:numPr>
          <w:ilvl w:val="0"/>
          <w:numId w:val="2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73FB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пользоваться языковой и контекстуальной догадкой при аудировании и чтении.</w:t>
      </w:r>
    </w:p>
    <w:p w:rsidR="003A12EA" w:rsidRPr="008973FB" w:rsidRDefault="003A12EA" w:rsidP="003A1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0C6B" w:rsidRPr="007C2917" w:rsidRDefault="00813858" w:rsidP="007C291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3858">
        <w:rPr>
          <w:rFonts w:ascii="Times New Roman" w:hAnsi="Times New Roman" w:cs="Times New Roman"/>
          <w:b/>
          <w:sz w:val="24"/>
          <w:szCs w:val="24"/>
        </w:rPr>
        <w:t xml:space="preserve">Внести дополнения в содержательный раздел основной образовательной программы основного общего образования. В пункт 2.2. «Программы учебных предметов, курсов» добавить подпункт </w:t>
      </w:r>
      <w:r w:rsidR="009A0C6B" w:rsidRPr="008138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9A0C6B" w:rsidRPr="007C29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.2.2.20 «Второй иностранный язык. </w:t>
      </w:r>
      <w:r w:rsidR="005A26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«Турецкий язык</w:t>
      </w:r>
      <w:r w:rsidR="009A0C6B" w:rsidRPr="007C29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6C0FC1" w:rsidRPr="006C0FC1" w:rsidRDefault="006C0FC1" w:rsidP="007C2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9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Второй иностранный язык. </w:t>
      </w:r>
      <w:r w:rsidR="005A26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Турецкий язык</w:t>
      </w:r>
    </w:p>
    <w:p w:rsidR="003A12EA" w:rsidRPr="008973FB" w:rsidRDefault="003A12EA" w:rsidP="003A12EA">
      <w:pPr>
        <w:pStyle w:val="a6"/>
        <w:spacing w:before="0" w:beforeAutospacing="0" w:after="0" w:afterAutospacing="0"/>
        <w:ind w:firstLine="708"/>
        <w:contextualSpacing/>
        <w:jc w:val="both"/>
        <w:rPr>
          <w:rFonts w:ascii="Times New Roman" w:hAnsi="Times New Roman"/>
        </w:rPr>
      </w:pPr>
      <w:r w:rsidRPr="008973FB">
        <w:rPr>
          <w:rFonts w:ascii="Times New Roman" w:hAnsi="Times New Roman"/>
        </w:rPr>
        <w:t xml:space="preserve">Освоение предмета «Иностранный язык (второй)» в основной школе предполагает применение коммуникативного подхода в обучении иностранному языку.  </w:t>
      </w:r>
    </w:p>
    <w:p w:rsidR="003A12EA" w:rsidRPr="008973FB" w:rsidRDefault="003A12EA" w:rsidP="003A12EA">
      <w:pPr>
        <w:pStyle w:val="a6"/>
        <w:spacing w:before="0" w:beforeAutospacing="0" w:after="0" w:afterAutospacing="0"/>
        <w:ind w:firstLine="708"/>
        <w:contextualSpacing/>
        <w:jc w:val="both"/>
        <w:rPr>
          <w:rStyle w:val="dash041e005f0431005f044b005f0447005f043d005f044b005f0439005f005fchar1char1"/>
        </w:rPr>
      </w:pPr>
      <w:r w:rsidRPr="008973FB">
        <w:rPr>
          <w:rFonts w:ascii="Times New Roman" w:hAnsi="Times New Roman"/>
        </w:rPr>
        <w:t xml:space="preserve"> Учебный предмет «Иностранный язык (второй)»</w:t>
      </w:r>
      <w:r w:rsidRPr="008973FB">
        <w:rPr>
          <w:rStyle w:val="dash041e005f0431005f044b005f0447005f043d005f044b005f0439005f005fchar1char1"/>
        </w:rPr>
        <w:t xml:space="preserve"> обеспечивает формирование и развитие </w:t>
      </w:r>
      <w:r w:rsidRPr="008973FB">
        <w:rPr>
          <w:rFonts w:ascii="Times New Roman" w:hAnsi="Times New Roman"/>
        </w:rPr>
        <w:t xml:space="preserve">иноязычных коммуникативных умений и языковых навыков, которые необходимы </w:t>
      </w:r>
      <w:proofErr w:type="gramStart"/>
      <w:r w:rsidRPr="008973FB">
        <w:rPr>
          <w:rFonts w:ascii="Times New Roman" w:hAnsi="Times New Roman"/>
        </w:rPr>
        <w:t>обучающимся</w:t>
      </w:r>
      <w:proofErr w:type="gramEnd"/>
      <w:r w:rsidRPr="008973FB">
        <w:rPr>
          <w:rFonts w:ascii="Times New Roman" w:hAnsi="Times New Roman"/>
        </w:rPr>
        <w:t xml:space="preserve"> для продолжения образования в школе или в системе среднего профессионального образования.</w:t>
      </w:r>
    </w:p>
    <w:p w:rsidR="003A12EA" w:rsidRPr="008973FB" w:rsidRDefault="003A12EA" w:rsidP="003A12EA">
      <w:pPr>
        <w:pStyle w:val="a6"/>
        <w:spacing w:before="0" w:beforeAutospacing="0" w:after="0" w:afterAutospacing="0"/>
        <w:ind w:firstLine="708"/>
        <w:contextualSpacing/>
        <w:jc w:val="both"/>
        <w:rPr>
          <w:rFonts w:ascii="Times New Roman" w:hAnsi="Times New Roman"/>
        </w:rPr>
      </w:pPr>
      <w:r w:rsidRPr="008973FB">
        <w:rPr>
          <w:rStyle w:val="dash041e005f0431005f044b005f0447005f043d005f044b005f0439005f005fchar1char1"/>
        </w:rPr>
        <w:t xml:space="preserve">Освоение учебного предмета «Иностранный язык (второй)» направлено на </w:t>
      </w:r>
      <w:r w:rsidRPr="008973FB">
        <w:rPr>
          <w:rFonts w:ascii="Times New Roman" w:hAnsi="Times New Roman"/>
        </w:rPr>
        <w:t xml:space="preserve">достижение обучающимися допорогового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</w:t>
      </w:r>
      <w:proofErr w:type="gramStart"/>
      <w:r w:rsidRPr="008973FB">
        <w:rPr>
          <w:rFonts w:ascii="Times New Roman" w:hAnsi="Times New Roman"/>
        </w:rPr>
        <w:t>школы</w:t>
      </w:r>
      <w:proofErr w:type="gramEnd"/>
      <w:r w:rsidRPr="008973FB">
        <w:rPr>
          <w:rFonts w:ascii="Times New Roman" w:hAnsi="Times New Roman"/>
        </w:rPr>
        <w:t xml:space="preserve"> как с носителями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  </w:t>
      </w:r>
    </w:p>
    <w:p w:rsidR="003A12EA" w:rsidRPr="008973FB" w:rsidRDefault="003A12EA" w:rsidP="003A12E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3FB">
        <w:rPr>
          <w:rFonts w:ascii="Times New Roman" w:hAnsi="Times New Roman" w:cs="Times New Roman"/>
          <w:sz w:val="24"/>
          <w:szCs w:val="24"/>
        </w:rPr>
        <w:t xml:space="preserve">Изучение предмета «Иностранный язык (второй)» в части формирования навыков и развития умений обобщать и </w:t>
      </w:r>
      <w:proofErr w:type="gramStart"/>
      <w:r w:rsidRPr="008973FB">
        <w:rPr>
          <w:rFonts w:ascii="Times New Roman" w:hAnsi="Times New Roman" w:cs="Times New Roman"/>
          <w:sz w:val="24"/>
          <w:szCs w:val="24"/>
        </w:rPr>
        <w:t>систематизировать имеющийся языковой и речевой опыт основано</w:t>
      </w:r>
      <w:proofErr w:type="gramEnd"/>
      <w:r w:rsidRPr="008973FB">
        <w:rPr>
          <w:rFonts w:ascii="Times New Roman" w:hAnsi="Times New Roman" w:cs="Times New Roman"/>
          <w:sz w:val="24"/>
          <w:szCs w:val="24"/>
        </w:rPr>
        <w:t xml:space="preserve"> на межпредметных связях с предметами «Русский язык», «Литература», «История», «География», «Физика»,  «Музыка», «Изобразительное искусство» и др.</w:t>
      </w:r>
    </w:p>
    <w:p w:rsidR="003A12EA" w:rsidRPr="008973FB" w:rsidRDefault="003A12EA" w:rsidP="003A12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12EA" w:rsidRDefault="003A12EA" w:rsidP="003A12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3FB">
        <w:rPr>
          <w:rFonts w:ascii="Times New Roman" w:hAnsi="Times New Roman" w:cs="Times New Roman"/>
          <w:b/>
          <w:sz w:val="24"/>
          <w:szCs w:val="24"/>
        </w:rPr>
        <w:t>Предметное содержание речи</w:t>
      </w:r>
    </w:p>
    <w:p w:rsidR="00CF2794" w:rsidRPr="00003FF5" w:rsidRDefault="00003FF5" w:rsidP="00CF27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</w:rPr>
      </w:pPr>
      <w:r w:rsidRPr="00F53F07">
        <w:rPr>
          <w:rStyle w:val="normaltextrun"/>
          <w:b/>
        </w:rPr>
        <w:t xml:space="preserve">5-7 </w:t>
      </w:r>
      <w:r>
        <w:rPr>
          <w:rStyle w:val="normaltextrun"/>
          <w:b/>
        </w:rPr>
        <w:t>класс</w:t>
      </w:r>
    </w:p>
    <w:p w:rsidR="004D5A9D" w:rsidRPr="004D5A9D" w:rsidRDefault="004A0E09" w:rsidP="004D5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D5A9D">
        <w:rPr>
          <w:rFonts w:ascii="Times New Roman" w:hAnsi="Times New Roman" w:cs="Times New Roman"/>
          <w:b/>
        </w:rPr>
        <w:t>Знакомство и приветствие.</w:t>
      </w:r>
      <w:r w:rsidR="005B2837">
        <w:rPr>
          <w:rFonts w:ascii="Times New Roman" w:hAnsi="Times New Roman" w:cs="Times New Roman"/>
        </w:rPr>
        <w:t xml:space="preserve"> Алфавит. Особеннос</w:t>
      </w:r>
      <w:r w:rsidRPr="004D5A9D">
        <w:rPr>
          <w:rFonts w:ascii="Times New Roman" w:hAnsi="Times New Roman" w:cs="Times New Roman"/>
        </w:rPr>
        <w:t xml:space="preserve">ти произношения звуков. Основные речевые формуляры приветствия. Грамматика: закон гармонии гласных. Личные местоимения. Аффиксы принадлежности. </w:t>
      </w:r>
    </w:p>
    <w:p w:rsidR="004D5A9D" w:rsidRPr="004D5A9D" w:rsidRDefault="004A0E09" w:rsidP="004D5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5A9D">
        <w:rPr>
          <w:rFonts w:ascii="Times New Roman" w:hAnsi="Times New Roman" w:cs="Times New Roman"/>
          <w:b/>
        </w:rPr>
        <w:t>Страны, языки, нации.</w:t>
      </w:r>
      <w:r w:rsidRPr="004D5A9D">
        <w:rPr>
          <w:rFonts w:ascii="Times New Roman" w:hAnsi="Times New Roman" w:cs="Times New Roman"/>
        </w:rPr>
        <w:t xml:space="preserve"> Названия материков, стран, городов, языков, наций в турецком языке. Грамматика: словообразовательный аффикс –lı. Настоящее </w:t>
      </w:r>
      <w:r w:rsidR="004D5A9D" w:rsidRPr="004D5A9D">
        <w:rPr>
          <w:rFonts w:ascii="Times New Roman" w:hAnsi="Times New Roman" w:cs="Times New Roman"/>
        </w:rPr>
        <w:t>время. Вопросит</w:t>
      </w:r>
      <w:proofErr w:type="gramStart"/>
      <w:r w:rsidR="004D5A9D" w:rsidRPr="004D5A9D">
        <w:rPr>
          <w:rFonts w:ascii="Times New Roman" w:hAnsi="Times New Roman" w:cs="Times New Roman"/>
        </w:rPr>
        <w:t>.</w:t>
      </w:r>
      <w:proofErr w:type="gramEnd"/>
      <w:r w:rsidR="004D5A9D" w:rsidRPr="004D5A9D">
        <w:rPr>
          <w:rFonts w:ascii="Times New Roman" w:hAnsi="Times New Roman" w:cs="Times New Roman"/>
        </w:rPr>
        <w:t xml:space="preserve"> </w:t>
      </w:r>
      <w:proofErr w:type="gramStart"/>
      <w:r w:rsidR="004D5A9D" w:rsidRPr="004D5A9D">
        <w:rPr>
          <w:rFonts w:ascii="Times New Roman" w:hAnsi="Times New Roman" w:cs="Times New Roman"/>
        </w:rPr>
        <w:t>ч</w:t>
      </w:r>
      <w:proofErr w:type="gramEnd"/>
      <w:r w:rsidR="004D5A9D" w:rsidRPr="004D5A9D">
        <w:rPr>
          <w:rFonts w:ascii="Times New Roman" w:hAnsi="Times New Roman" w:cs="Times New Roman"/>
        </w:rPr>
        <w:t xml:space="preserve">астица –mı. </w:t>
      </w:r>
    </w:p>
    <w:p w:rsidR="004D5A9D" w:rsidRPr="004D5A9D" w:rsidRDefault="004A0E09" w:rsidP="004D5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D5A9D">
        <w:rPr>
          <w:rFonts w:ascii="Times New Roman" w:hAnsi="Times New Roman" w:cs="Times New Roman"/>
          <w:b/>
        </w:rPr>
        <w:t>Кто это? Что это?</w:t>
      </w:r>
      <w:r w:rsidRPr="004D5A9D">
        <w:rPr>
          <w:rFonts w:ascii="Times New Roman" w:hAnsi="Times New Roman" w:cs="Times New Roman"/>
        </w:rPr>
        <w:t xml:space="preserve"> Названия предметов в классе и школе. Грамматика: вопросительные и указательные местоимения. Числительные. Аффиксы множественного числа. Именное отрицательное предложение. Повелительное наклонение. </w:t>
      </w:r>
    </w:p>
    <w:p w:rsidR="004D5A9D" w:rsidRPr="004D5A9D" w:rsidRDefault="004A0E09" w:rsidP="004D5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D5A9D">
        <w:rPr>
          <w:rFonts w:ascii="Times New Roman" w:hAnsi="Times New Roman" w:cs="Times New Roman"/>
          <w:b/>
        </w:rPr>
        <w:t>Который час?</w:t>
      </w:r>
      <w:r w:rsidRPr="004D5A9D">
        <w:rPr>
          <w:rFonts w:ascii="Times New Roman" w:hAnsi="Times New Roman" w:cs="Times New Roman"/>
        </w:rPr>
        <w:t xml:space="preserve"> Обозначение целых часов. Определение времени в часах и минутах. Грамматика: настоящее-будущее время. Смягчение согласных. </w:t>
      </w:r>
    </w:p>
    <w:p w:rsidR="004D5A9D" w:rsidRPr="004D5A9D" w:rsidRDefault="004A0E09" w:rsidP="004D5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D5A9D">
        <w:rPr>
          <w:rFonts w:ascii="Times New Roman" w:hAnsi="Times New Roman" w:cs="Times New Roman"/>
          <w:b/>
        </w:rPr>
        <w:t>Моя квартира.</w:t>
      </w:r>
      <w:r w:rsidRPr="004D5A9D">
        <w:rPr>
          <w:rFonts w:ascii="Times New Roman" w:hAnsi="Times New Roman" w:cs="Times New Roman"/>
        </w:rPr>
        <w:t xml:space="preserve"> Названия комнат. Предметы мебели и быта в доме. Грамматика: порядковые, разделительные, дробные числительные. Степени сравнения прилагательных. Именительный и местный падежи. </w:t>
      </w:r>
    </w:p>
    <w:p w:rsidR="004D5A9D" w:rsidRPr="004D5A9D" w:rsidRDefault="004A0E09" w:rsidP="004D5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5A9D">
        <w:rPr>
          <w:rFonts w:ascii="Times New Roman" w:hAnsi="Times New Roman" w:cs="Times New Roman"/>
          <w:b/>
        </w:rPr>
        <w:t xml:space="preserve"> Моя семья.</w:t>
      </w:r>
      <w:r w:rsidRPr="004D5A9D">
        <w:rPr>
          <w:rFonts w:ascii="Times New Roman" w:hAnsi="Times New Roman" w:cs="Times New Roman"/>
        </w:rPr>
        <w:t xml:space="preserve"> Родственные и семейные связи. Грамматика: вспомогательный глагол –imek.</w:t>
      </w:r>
      <w:r w:rsidR="005B2837">
        <w:rPr>
          <w:rFonts w:ascii="Times New Roman" w:hAnsi="Times New Roman" w:cs="Times New Roman"/>
        </w:rPr>
        <w:t xml:space="preserve"> </w:t>
      </w:r>
      <w:r w:rsidRPr="004D5A9D">
        <w:rPr>
          <w:rFonts w:ascii="Times New Roman" w:hAnsi="Times New Roman" w:cs="Times New Roman"/>
        </w:rPr>
        <w:t xml:space="preserve">Формы </w:t>
      </w:r>
    </w:p>
    <w:p w:rsidR="004D5A9D" w:rsidRPr="004D5A9D" w:rsidRDefault="004A0E09" w:rsidP="004D5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5A9D">
        <w:rPr>
          <w:rFonts w:ascii="Times New Roman" w:hAnsi="Times New Roman" w:cs="Times New Roman"/>
        </w:rPr>
        <w:t>возможн</w:t>
      </w:r>
      <w:r w:rsidR="004D5A9D" w:rsidRPr="004D5A9D">
        <w:rPr>
          <w:rFonts w:ascii="Times New Roman" w:hAnsi="Times New Roman" w:cs="Times New Roman"/>
        </w:rPr>
        <w:t xml:space="preserve">ости, невозможности и умения. </w:t>
      </w:r>
    </w:p>
    <w:p w:rsidR="004A0E09" w:rsidRPr="004D5A9D" w:rsidRDefault="004A0E09" w:rsidP="004D5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5A9D">
        <w:rPr>
          <w:rFonts w:ascii="Times New Roman" w:hAnsi="Times New Roman" w:cs="Times New Roman"/>
          <w:b/>
        </w:rPr>
        <w:t>Расписание занятий.</w:t>
      </w:r>
      <w:r w:rsidRPr="004D5A9D">
        <w:rPr>
          <w:rFonts w:ascii="Times New Roman" w:hAnsi="Times New Roman" w:cs="Times New Roman"/>
        </w:rPr>
        <w:t xml:space="preserve"> Название школьных предметов и дней недели. Грамматика: прошедшее время на –dı. Изафеты</w:t>
      </w:r>
    </w:p>
    <w:p w:rsidR="004D5A9D" w:rsidRPr="004D5A9D" w:rsidRDefault="004A0E09" w:rsidP="004D5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5A9D">
        <w:rPr>
          <w:rFonts w:ascii="Times New Roman" w:hAnsi="Times New Roman" w:cs="Times New Roman"/>
          <w:b/>
        </w:rPr>
        <w:t>Профессии.</w:t>
      </w:r>
      <w:r w:rsidRPr="004D5A9D">
        <w:rPr>
          <w:rFonts w:ascii="Times New Roman" w:hAnsi="Times New Roman" w:cs="Times New Roman"/>
        </w:rPr>
        <w:t xml:space="preserve"> Названия профессий и специальностей. Грамматика: вопросительные местоимения. Закон гармонии согласных. Аффикс –ki в сочетании с показателем родительного падежа</w:t>
      </w:r>
      <w:r w:rsidR="004D5A9D" w:rsidRPr="004D5A9D">
        <w:rPr>
          <w:rFonts w:ascii="Times New Roman" w:hAnsi="Times New Roman" w:cs="Times New Roman"/>
        </w:rPr>
        <w:t xml:space="preserve">. </w:t>
      </w:r>
    </w:p>
    <w:p w:rsidR="004D5A9D" w:rsidRPr="004D5A9D" w:rsidRDefault="004A0E09" w:rsidP="004D5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5A9D">
        <w:rPr>
          <w:rFonts w:ascii="Times New Roman" w:hAnsi="Times New Roman" w:cs="Times New Roman"/>
          <w:b/>
        </w:rPr>
        <w:t>Где находится школа?</w:t>
      </w:r>
      <w:r w:rsidRPr="004D5A9D">
        <w:rPr>
          <w:rFonts w:ascii="Times New Roman" w:hAnsi="Times New Roman" w:cs="Times New Roman"/>
        </w:rPr>
        <w:t xml:space="preserve"> Названия учреждений. Стороны света и направления. Местонахождение предметов. Грамматика: дательный и исход</w:t>
      </w:r>
      <w:r w:rsidR="004D5A9D" w:rsidRPr="004D5A9D">
        <w:rPr>
          <w:rFonts w:ascii="Times New Roman" w:hAnsi="Times New Roman" w:cs="Times New Roman"/>
        </w:rPr>
        <w:t>ный падежи. Выпадение звуков. 2</w:t>
      </w:r>
    </w:p>
    <w:p w:rsidR="004D5A9D" w:rsidRPr="004D5A9D" w:rsidRDefault="004A0E09" w:rsidP="004D5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D5A9D">
        <w:rPr>
          <w:rFonts w:ascii="Times New Roman" w:hAnsi="Times New Roman" w:cs="Times New Roman"/>
          <w:b/>
        </w:rPr>
        <w:t>Фрукты и овощи</w:t>
      </w:r>
      <w:r w:rsidRPr="004D5A9D">
        <w:rPr>
          <w:rFonts w:ascii="Times New Roman" w:hAnsi="Times New Roman" w:cs="Times New Roman"/>
        </w:rPr>
        <w:t xml:space="preserve">. Названия фруктов и овощей. Грамматика: винительный падеж. Обстоятельства времени. Деепричастия на –ıp. </w:t>
      </w:r>
    </w:p>
    <w:p w:rsidR="004D5A9D" w:rsidRPr="004D5A9D" w:rsidRDefault="004A0E09" w:rsidP="004D5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5A9D">
        <w:rPr>
          <w:rFonts w:ascii="Times New Roman" w:hAnsi="Times New Roman" w:cs="Times New Roman"/>
          <w:b/>
        </w:rPr>
        <w:lastRenderedPageBreak/>
        <w:t>Покупки.</w:t>
      </w:r>
      <w:r w:rsidRPr="004D5A9D">
        <w:rPr>
          <w:rFonts w:ascii="Times New Roman" w:hAnsi="Times New Roman" w:cs="Times New Roman"/>
        </w:rPr>
        <w:t xml:space="preserve"> Названия продуктов питания. Грамматика: будущее время. Послелог ile. Словообразовательный аффикс –ca. Превосх</w:t>
      </w:r>
      <w:r w:rsidR="004D5A9D" w:rsidRPr="004D5A9D">
        <w:rPr>
          <w:rFonts w:ascii="Times New Roman" w:hAnsi="Times New Roman" w:cs="Times New Roman"/>
        </w:rPr>
        <w:t xml:space="preserve">одная степень прилагательных. </w:t>
      </w:r>
    </w:p>
    <w:p w:rsidR="004D5A9D" w:rsidRPr="004D5A9D" w:rsidRDefault="004A0E09" w:rsidP="004D5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5A9D">
        <w:rPr>
          <w:rFonts w:ascii="Times New Roman" w:hAnsi="Times New Roman" w:cs="Times New Roman"/>
          <w:b/>
        </w:rPr>
        <w:t>В ресторане.</w:t>
      </w:r>
      <w:r w:rsidRPr="004D5A9D">
        <w:rPr>
          <w:rFonts w:ascii="Times New Roman" w:hAnsi="Times New Roman" w:cs="Times New Roman"/>
        </w:rPr>
        <w:t xml:space="preserve"> Названия турецких и европейских блюд. Грамматика: желательное наклонение. </w:t>
      </w:r>
      <w:r w:rsidRPr="004D5A9D">
        <w:rPr>
          <w:rFonts w:ascii="Times New Roman" w:hAnsi="Times New Roman" w:cs="Times New Roman"/>
          <w:b/>
        </w:rPr>
        <w:t>Погода. Климат.</w:t>
      </w:r>
      <w:r w:rsidRPr="004D5A9D">
        <w:rPr>
          <w:rFonts w:ascii="Times New Roman" w:hAnsi="Times New Roman" w:cs="Times New Roman"/>
        </w:rPr>
        <w:t xml:space="preserve"> Названия погодных явлений. Названия дней недели, месяцев. Грамматика: вспомогательный глагол прошедшего времени idi. </w:t>
      </w:r>
    </w:p>
    <w:p w:rsidR="004D5A9D" w:rsidRPr="004D5A9D" w:rsidRDefault="004A0E09" w:rsidP="004D5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5A9D">
        <w:rPr>
          <w:rFonts w:ascii="Times New Roman" w:hAnsi="Times New Roman" w:cs="Times New Roman"/>
          <w:b/>
        </w:rPr>
        <w:t>В магазине одежды</w:t>
      </w:r>
      <w:r w:rsidRPr="004D5A9D">
        <w:rPr>
          <w:rFonts w:ascii="Times New Roman" w:hAnsi="Times New Roman" w:cs="Times New Roman"/>
        </w:rPr>
        <w:t>. Названия повседневной одежды. Цвета, цены. Граммат</w:t>
      </w:r>
      <w:r w:rsidR="004D5A9D" w:rsidRPr="004D5A9D">
        <w:rPr>
          <w:rFonts w:ascii="Times New Roman" w:hAnsi="Times New Roman" w:cs="Times New Roman"/>
        </w:rPr>
        <w:t xml:space="preserve">ика: прошедшее время на –mış. </w:t>
      </w:r>
    </w:p>
    <w:p w:rsidR="004D5A9D" w:rsidRPr="004D5A9D" w:rsidRDefault="004A0E09" w:rsidP="004D5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5A9D">
        <w:rPr>
          <w:rFonts w:ascii="Times New Roman" w:hAnsi="Times New Roman" w:cs="Times New Roman"/>
          <w:b/>
        </w:rPr>
        <w:t>Здоровье</w:t>
      </w:r>
      <w:r w:rsidRPr="004D5A9D">
        <w:rPr>
          <w:rFonts w:ascii="Times New Roman" w:hAnsi="Times New Roman" w:cs="Times New Roman"/>
        </w:rPr>
        <w:t xml:space="preserve">. Названия частей тела. Названия болезней. Грамматика: послелог beri. Долженствовательное наклонение. </w:t>
      </w:r>
    </w:p>
    <w:p w:rsidR="00003FF5" w:rsidRDefault="004A0E09" w:rsidP="00003FF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4D5A9D">
        <w:rPr>
          <w:rFonts w:ascii="Times New Roman" w:hAnsi="Times New Roman" w:cs="Times New Roman"/>
          <w:b/>
        </w:rPr>
        <w:t>В зоопарке.</w:t>
      </w:r>
      <w:r w:rsidRPr="004D5A9D">
        <w:rPr>
          <w:rFonts w:ascii="Times New Roman" w:hAnsi="Times New Roman" w:cs="Times New Roman"/>
        </w:rPr>
        <w:t xml:space="preserve"> Названия диких и домашних животных. Грамматика: активный залог. Взаимо-совместный залог. Побудительный залог.</w:t>
      </w:r>
      <w:r w:rsidR="00003FF5" w:rsidRPr="00003FF5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3FF5">
        <w:rPr>
          <w:rFonts w:ascii="Times New Roman" w:hAnsi="Times New Roman" w:cs="Times New Roman"/>
          <w:b/>
          <w:bCs/>
          <w:sz w:val="24"/>
          <w:szCs w:val="24"/>
        </w:rPr>
        <w:t>Речевые умения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3FF5"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03FF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Диалогическая речь</w:t>
      </w:r>
      <w:r w:rsidRPr="00003FF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003FF5">
        <w:rPr>
          <w:rFonts w:ascii="Times New Roman" w:eastAsia="TimesNewRomanPSMT" w:hAnsi="Times New Roman" w:cs="Times New Roman"/>
          <w:sz w:val="24"/>
          <w:szCs w:val="24"/>
        </w:rPr>
        <w:t>В 5–7 классах продолжается развитие таких речевых умений, как умения вести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03FF5">
        <w:rPr>
          <w:rFonts w:ascii="Times New Roman" w:eastAsia="TimesNewRomanPSMT" w:hAnsi="Times New Roman" w:cs="Times New Roman"/>
          <w:sz w:val="24"/>
          <w:szCs w:val="24"/>
        </w:rPr>
        <w:t xml:space="preserve">диалог этикетного характера, диалог-расспрос, диалог-побуждение к действию, при этом по сравнению </w:t>
      </w:r>
      <w:proofErr w:type="gramStart"/>
      <w:r w:rsidRPr="00003FF5">
        <w:rPr>
          <w:rFonts w:ascii="Times New Roman" w:eastAsia="TimesNewRomanPSMT" w:hAnsi="Times New Roman" w:cs="Times New Roman"/>
          <w:sz w:val="24"/>
          <w:szCs w:val="24"/>
        </w:rPr>
        <w:t>с</w:t>
      </w:r>
      <w:proofErr w:type="gramEnd"/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03FF5">
        <w:rPr>
          <w:rFonts w:ascii="Times New Roman" w:eastAsia="TimesNewRomanPSMT" w:hAnsi="Times New Roman" w:cs="Times New Roman"/>
          <w:sz w:val="24"/>
          <w:szCs w:val="24"/>
        </w:rPr>
        <w:t>начальной школой усложняется предметное содержание речи, увеличивается количество реплик,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003FF5">
        <w:rPr>
          <w:rFonts w:ascii="Times New Roman" w:eastAsia="TimesNewRomanPSMT" w:hAnsi="Times New Roman" w:cs="Times New Roman"/>
          <w:sz w:val="24"/>
          <w:szCs w:val="24"/>
        </w:rPr>
        <w:t>произносимых</w:t>
      </w:r>
      <w:proofErr w:type="gramEnd"/>
      <w:r w:rsidRPr="00003FF5">
        <w:rPr>
          <w:rFonts w:ascii="Times New Roman" w:eastAsia="TimesNewRomanPSMT" w:hAnsi="Times New Roman" w:cs="Times New Roman"/>
          <w:sz w:val="24"/>
          <w:szCs w:val="24"/>
        </w:rPr>
        <w:t xml:space="preserve"> школьниками в ходе диалога, становится более разнообразным языковое оформление речи.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03FF5">
        <w:rPr>
          <w:rFonts w:ascii="Times New Roman" w:eastAsia="TimesNewRomanPSMT" w:hAnsi="Times New Roman" w:cs="Times New Roman"/>
          <w:sz w:val="24"/>
          <w:szCs w:val="24"/>
        </w:rPr>
        <w:t xml:space="preserve">Обучение ведению </w:t>
      </w:r>
      <w:r w:rsidRPr="00003FF5">
        <w:rPr>
          <w:rFonts w:ascii="Times New Roman" w:hAnsi="Times New Roman" w:cs="Times New Roman"/>
          <w:b/>
          <w:bCs/>
          <w:sz w:val="24"/>
          <w:szCs w:val="24"/>
        </w:rPr>
        <w:t xml:space="preserve">диалогов этикетного характера </w:t>
      </w:r>
      <w:r w:rsidRPr="00003FF5">
        <w:rPr>
          <w:rFonts w:ascii="Times New Roman" w:eastAsia="TimesNewRomanPSMT" w:hAnsi="Times New Roman" w:cs="Times New Roman"/>
          <w:sz w:val="24"/>
          <w:szCs w:val="24"/>
        </w:rPr>
        <w:t>включает такие речевые умения как: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03FF5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003FF5">
        <w:rPr>
          <w:rFonts w:ascii="Times New Roman" w:eastAsia="TimesNewRomanPSMT" w:hAnsi="Times New Roman" w:cs="Times New Roman"/>
          <w:sz w:val="24"/>
          <w:szCs w:val="24"/>
        </w:rPr>
        <w:t>начать, поддержать и закончить разговор;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03FF5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003FF5">
        <w:rPr>
          <w:rFonts w:ascii="Times New Roman" w:eastAsia="TimesNewRomanPSMT" w:hAnsi="Times New Roman" w:cs="Times New Roman"/>
          <w:sz w:val="24"/>
          <w:szCs w:val="24"/>
        </w:rPr>
        <w:t>поздравить, выразить пожелания и отреагировать на них;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03FF5">
        <w:rPr>
          <w:rFonts w:ascii="Times New Roman" w:eastAsia="TimesNewRomanPSMT" w:hAnsi="Times New Roman" w:cs="Times New Roman"/>
          <w:sz w:val="24"/>
          <w:szCs w:val="24"/>
        </w:rPr>
        <w:t>выразить благодарность;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03FF5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003FF5">
        <w:rPr>
          <w:rFonts w:ascii="Times New Roman" w:eastAsia="TimesNewRomanPSMT" w:hAnsi="Times New Roman" w:cs="Times New Roman"/>
          <w:sz w:val="24"/>
          <w:szCs w:val="24"/>
        </w:rPr>
        <w:t>вежливо переспросить, выразить согласие /отказ.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03FF5">
        <w:rPr>
          <w:rFonts w:ascii="Times New Roman" w:eastAsia="TimesNewRomanPSMT" w:hAnsi="Times New Roman" w:cs="Times New Roman"/>
          <w:sz w:val="24"/>
          <w:szCs w:val="24"/>
        </w:rPr>
        <w:t>Объем диалогов – до 3 реплик со стороны каждого учащегося.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03FF5">
        <w:rPr>
          <w:rFonts w:ascii="Times New Roman" w:eastAsia="TimesNewRomanPSMT" w:hAnsi="Times New Roman" w:cs="Times New Roman"/>
          <w:sz w:val="24"/>
          <w:szCs w:val="24"/>
        </w:rPr>
        <w:t xml:space="preserve">При обучении ведению </w:t>
      </w:r>
      <w:r w:rsidRPr="00003FF5">
        <w:rPr>
          <w:rFonts w:ascii="Times New Roman" w:hAnsi="Times New Roman" w:cs="Times New Roman"/>
          <w:b/>
          <w:bCs/>
          <w:sz w:val="24"/>
          <w:szCs w:val="24"/>
        </w:rPr>
        <w:t xml:space="preserve">диалога-расспроса </w:t>
      </w:r>
      <w:r w:rsidRPr="00003FF5">
        <w:rPr>
          <w:rFonts w:ascii="Times New Roman" w:eastAsia="TimesNewRomanPSMT" w:hAnsi="Times New Roman" w:cs="Times New Roman"/>
          <w:sz w:val="24"/>
          <w:szCs w:val="24"/>
        </w:rPr>
        <w:t>отрабатываются речевые умения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003FF5">
        <w:rPr>
          <w:rFonts w:ascii="Times New Roman" w:eastAsia="TimesNewRomanPSMT" w:hAnsi="Times New Roman" w:cs="Times New Roman"/>
          <w:sz w:val="24"/>
          <w:szCs w:val="24"/>
        </w:rPr>
        <w:t>запрашивать и сообщать фактическую информацию (Кто?</w:t>
      </w:r>
      <w:proofErr w:type="gramEnd"/>
      <w:r w:rsidRPr="00003FF5">
        <w:rPr>
          <w:rFonts w:ascii="Times New Roman" w:eastAsia="TimesNewRomanPSMT" w:hAnsi="Times New Roman" w:cs="Times New Roman"/>
          <w:sz w:val="24"/>
          <w:szCs w:val="24"/>
        </w:rPr>
        <w:t xml:space="preserve"> Что? Как? Где? Куда? Когда? С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03FF5">
        <w:rPr>
          <w:rFonts w:ascii="Times New Roman" w:eastAsia="TimesNewRomanPSMT" w:hAnsi="Times New Roman" w:cs="Times New Roman"/>
          <w:sz w:val="24"/>
          <w:szCs w:val="24"/>
        </w:rPr>
        <w:t xml:space="preserve">кем? </w:t>
      </w:r>
      <w:proofErr w:type="gramStart"/>
      <w:r w:rsidRPr="00003FF5">
        <w:rPr>
          <w:rFonts w:ascii="Times New Roman" w:eastAsia="TimesNewRomanPSMT" w:hAnsi="Times New Roman" w:cs="Times New Roman"/>
          <w:sz w:val="24"/>
          <w:szCs w:val="24"/>
        </w:rPr>
        <w:t>Почему?), переходя с позиции спрашивающего на позицию отвечающего.</w:t>
      </w:r>
      <w:proofErr w:type="gramEnd"/>
      <w:r w:rsidRPr="00003FF5">
        <w:rPr>
          <w:rFonts w:ascii="Times New Roman" w:eastAsia="TimesNewRomanPSMT" w:hAnsi="Times New Roman" w:cs="Times New Roman"/>
          <w:sz w:val="24"/>
          <w:szCs w:val="24"/>
        </w:rPr>
        <w:t xml:space="preserve"> Объем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03FF5">
        <w:rPr>
          <w:rFonts w:ascii="Times New Roman" w:eastAsia="TimesNewRomanPSMT" w:hAnsi="Times New Roman" w:cs="Times New Roman"/>
          <w:sz w:val="24"/>
          <w:szCs w:val="24"/>
        </w:rPr>
        <w:t>диалогов – до 4-х реплик со стороны каждого учащегося.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03FF5">
        <w:rPr>
          <w:rFonts w:ascii="Times New Roman" w:eastAsia="TimesNewRomanPSMT" w:hAnsi="Times New Roman" w:cs="Times New Roman"/>
          <w:sz w:val="24"/>
          <w:szCs w:val="24"/>
        </w:rPr>
        <w:t xml:space="preserve">При обучении ведению </w:t>
      </w:r>
      <w:r w:rsidRPr="00003FF5">
        <w:rPr>
          <w:rFonts w:ascii="Times New Roman" w:hAnsi="Times New Roman" w:cs="Times New Roman"/>
          <w:b/>
          <w:bCs/>
          <w:sz w:val="24"/>
          <w:szCs w:val="24"/>
        </w:rPr>
        <w:t xml:space="preserve">диалога-побуждения </w:t>
      </w:r>
      <w:r w:rsidRPr="00003FF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 </w:t>
      </w:r>
      <w:r w:rsidRPr="00003FF5">
        <w:rPr>
          <w:rFonts w:ascii="Times New Roman" w:hAnsi="Times New Roman" w:cs="Times New Roman"/>
          <w:b/>
          <w:bCs/>
          <w:sz w:val="24"/>
          <w:szCs w:val="24"/>
        </w:rPr>
        <w:t xml:space="preserve">действию </w:t>
      </w:r>
      <w:r w:rsidRPr="00003FF5">
        <w:rPr>
          <w:rFonts w:ascii="Times New Roman" w:eastAsia="TimesNewRomanPSMT" w:hAnsi="Times New Roman" w:cs="Times New Roman"/>
          <w:sz w:val="24"/>
          <w:szCs w:val="24"/>
        </w:rPr>
        <w:t>отрабатываются умения</w:t>
      </w:r>
      <w:r w:rsidRPr="00003FF5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03FF5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003FF5">
        <w:rPr>
          <w:rFonts w:ascii="Times New Roman" w:eastAsia="TimesNewRomanPSMT" w:hAnsi="Times New Roman" w:cs="Times New Roman"/>
          <w:sz w:val="24"/>
          <w:szCs w:val="24"/>
        </w:rPr>
        <w:t>обратиться с просьбой и выразить готовность/отказ ее выполнить;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03FF5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003FF5">
        <w:rPr>
          <w:rFonts w:ascii="Times New Roman" w:eastAsia="TimesNewRomanPSMT" w:hAnsi="Times New Roman" w:cs="Times New Roman"/>
          <w:sz w:val="24"/>
          <w:szCs w:val="24"/>
        </w:rPr>
        <w:t xml:space="preserve">дать совет и </w:t>
      </w:r>
      <w:proofErr w:type="gramStart"/>
      <w:r w:rsidRPr="00003FF5">
        <w:rPr>
          <w:rFonts w:ascii="Times New Roman" w:eastAsia="TimesNewRomanPSMT" w:hAnsi="Times New Roman" w:cs="Times New Roman"/>
          <w:sz w:val="24"/>
          <w:szCs w:val="24"/>
        </w:rPr>
        <w:t>принять/не принять</w:t>
      </w:r>
      <w:proofErr w:type="gramEnd"/>
      <w:r w:rsidRPr="00003FF5">
        <w:rPr>
          <w:rFonts w:ascii="Times New Roman" w:eastAsia="TimesNewRomanPSMT" w:hAnsi="Times New Roman" w:cs="Times New Roman"/>
          <w:sz w:val="24"/>
          <w:szCs w:val="24"/>
        </w:rPr>
        <w:t xml:space="preserve"> его;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03FF5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003FF5">
        <w:rPr>
          <w:rFonts w:ascii="Times New Roman" w:eastAsia="TimesNewRomanPSMT" w:hAnsi="Times New Roman" w:cs="Times New Roman"/>
          <w:sz w:val="24"/>
          <w:szCs w:val="24"/>
        </w:rPr>
        <w:t xml:space="preserve">пригласить к действию/взаимодействию и </w:t>
      </w:r>
      <w:proofErr w:type="gramStart"/>
      <w:r w:rsidRPr="00003FF5">
        <w:rPr>
          <w:rFonts w:ascii="Times New Roman" w:eastAsia="TimesNewRomanPSMT" w:hAnsi="Times New Roman" w:cs="Times New Roman"/>
          <w:sz w:val="24"/>
          <w:szCs w:val="24"/>
        </w:rPr>
        <w:t>согласиться/не согласиться</w:t>
      </w:r>
      <w:proofErr w:type="gramEnd"/>
      <w:r w:rsidRPr="00003FF5">
        <w:rPr>
          <w:rFonts w:ascii="Times New Roman" w:eastAsia="TimesNewRomanPSMT" w:hAnsi="Times New Roman" w:cs="Times New Roman"/>
          <w:sz w:val="24"/>
          <w:szCs w:val="24"/>
        </w:rPr>
        <w:t>, принять в нем участие.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03FF5">
        <w:rPr>
          <w:rFonts w:ascii="Times New Roman" w:eastAsia="TimesNewRomanPSMT" w:hAnsi="Times New Roman" w:cs="Times New Roman"/>
          <w:sz w:val="24"/>
          <w:szCs w:val="24"/>
        </w:rPr>
        <w:t>Объем диалогов – до 2-х реплик со стороны каждого учащегося.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03FF5">
        <w:rPr>
          <w:rFonts w:ascii="Times New Roman" w:eastAsia="TimesNewRomanPSMT" w:hAnsi="Times New Roman" w:cs="Times New Roman"/>
          <w:sz w:val="24"/>
          <w:szCs w:val="24"/>
        </w:rPr>
        <w:t xml:space="preserve">При обучении ведению </w:t>
      </w:r>
      <w:r w:rsidRPr="00003FF5">
        <w:rPr>
          <w:rFonts w:ascii="Times New Roman" w:hAnsi="Times New Roman" w:cs="Times New Roman"/>
          <w:b/>
          <w:bCs/>
          <w:sz w:val="24"/>
          <w:szCs w:val="24"/>
        </w:rPr>
        <w:t xml:space="preserve">диалога-обмена мнениями </w:t>
      </w:r>
      <w:r w:rsidRPr="00003FF5">
        <w:rPr>
          <w:rFonts w:ascii="Times New Roman" w:eastAsia="TimesNewRomanPSMT" w:hAnsi="Times New Roman" w:cs="Times New Roman"/>
          <w:sz w:val="24"/>
          <w:szCs w:val="24"/>
        </w:rPr>
        <w:t>отрабатываются умения: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03FF5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003FF5">
        <w:rPr>
          <w:rFonts w:ascii="Times New Roman" w:eastAsia="TimesNewRomanPSMT" w:hAnsi="Times New Roman" w:cs="Times New Roman"/>
          <w:sz w:val="24"/>
          <w:szCs w:val="24"/>
        </w:rPr>
        <w:t>выражать свою точку зрения;</w:t>
      </w:r>
    </w:p>
    <w:p w:rsidR="00003FF5" w:rsidRPr="00003FF5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003FF5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003FF5">
        <w:rPr>
          <w:rFonts w:ascii="Times New Roman" w:eastAsia="TimesNewRomanPSMT" w:hAnsi="Times New Roman" w:cs="Times New Roman"/>
          <w:sz w:val="24"/>
          <w:szCs w:val="24"/>
        </w:rPr>
        <w:t>выражать согласие/ несогласие с точкой зрения партнера;</w:t>
      </w:r>
    </w:p>
    <w:p w:rsidR="004A0E09" w:rsidRDefault="00003FF5" w:rsidP="00003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03FF5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003FF5">
        <w:rPr>
          <w:rFonts w:ascii="Times New Roman" w:eastAsia="TimesNewRomanPSMT" w:hAnsi="Times New Roman" w:cs="Times New Roman"/>
          <w:sz w:val="24"/>
          <w:szCs w:val="24"/>
        </w:rPr>
        <w:t>выражать сомнение;</w:t>
      </w:r>
    </w:p>
    <w:p w:rsidR="00003FF5" w:rsidRPr="00D74DF0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D74DF0">
        <w:rPr>
          <w:rFonts w:ascii="Times New Roman" w:eastAsia="TimesNewRomanPSMT" w:hAnsi="Times New Roman" w:cs="Times New Roman"/>
          <w:sz w:val="24"/>
          <w:szCs w:val="24"/>
        </w:rPr>
        <w:t>выражать чувства, эмоции (радость, огорчение).</w:t>
      </w:r>
    </w:p>
    <w:p w:rsidR="00003FF5" w:rsidRPr="00D74DF0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Объем учебных диалогов – до 2-х реплик со стороны каждого учащегося.</w:t>
      </w:r>
    </w:p>
    <w:p w:rsidR="00003FF5" w:rsidRPr="00D74DF0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SymbolMT" w:hAnsi="Times New Roman" w:cs="Times New Roman"/>
          <w:b/>
          <w:bCs/>
          <w:i/>
          <w:iCs/>
          <w:sz w:val="24"/>
          <w:szCs w:val="24"/>
        </w:rPr>
        <w:t xml:space="preserve">Монологическая речь. </w:t>
      </w:r>
      <w:r w:rsidRPr="00D74DF0">
        <w:rPr>
          <w:rFonts w:ascii="Times New Roman" w:eastAsia="TimesNewRomanPSMT" w:hAnsi="Times New Roman" w:cs="Times New Roman"/>
          <w:sz w:val="24"/>
          <w:szCs w:val="24"/>
        </w:rPr>
        <w:t>Развитие монологической речи в 5-7 классах предусматривает овладение</w:t>
      </w:r>
    </w:p>
    <w:p w:rsidR="00003FF5" w:rsidRPr="00D74DF0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следующими умениями:</w:t>
      </w:r>
    </w:p>
    <w:p w:rsidR="00003FF5" w:rsidRPr="00D74DF0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кратко высказываться о фактах и событиях, используя такие коммуникативные типы</w:t>
      </w:r>
    </w:p>
    <w:p w:rsidR="00003FF5" w:rsidRPr="00D74DF0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речи как описание, повествование и сообщение, а также эмоциональные и оценочные</w:t>
      </w:r>
    </w:p>
    <w:p w:rsidR="00003FF5" w:rsidRPr="00D74DF0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суждения;</w:t>
      </w:r>
    </w:p>
    <w:p w:rsidR="00003FF5" w:rsidRPr="00D74DF0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 xml:space="preserve">передавать содержание, основную мысль </w:t>
      </w:r>
      <w:proofErr w:type="gramStart"/>
      <w:r w:rsidRPr="00D74DF0">
        <w:rPr>
          <w:rFonts w:ascii="Times New Roman" w:eastAsia="TimesNewRomanPSMT" w:hAnsi="Times New Roman" w:cs="Times New Roman"/>
          <w:sz w:val="24"/>
          <w:szCs w:val="24"/>
        </w:rPr>
        <w:t>прочитанного</w:t>
      </w:r>
      <w:proofErr w:type="gramEnd"/>
      <w:r w:rsidRPr="00D74DF0">
        <w:rPr>
          <w:rFonts w:ascii="Times New Roman" w:eastAsia="TimesNewRomanPSMT" w:hAnsi="Times New Roman" w:cs="Times New Roman"/>
          <w:sz w:val="24"/>
          <w:szCs w:val="24"/>
        </w:rPr>
        <w:t xml:space="preserve"> с опорой на текст;</w:t>
      </w:r>
    </w:p>
    <w:p w:rsidR="00003FF5" w:rsidRPr="00D74DF0" w:rsidRDefault="00003FF5" w:rsidP="00003FF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делать сообщение в связи с прочитанным/прослушанным текстом.</w:t>
      </w:r>
    </w:p>
    <w:p w:rsidR="00003FF5" w:rsidRDefault="00003FF5" w:rsidP="00003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Объем монологического высказывания – до 8-10 фраз.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4DF0">
        <w:rPr>
          <w:rFonts w:ascii="Times New Roman" w:hAnsi="Times New Roman" w:cs="Times New Roman"/>
          <w:b/>
          <w:bCs/>
          <w:sz w:val="24"/>
          <w:szCs w:val="24"/>
        </w:rPr>
        <w:t>Аудирование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Владение умениями воспринимать на слух иноязычный те</w:t>
      </w:r>
      <w:proofErr w:type="gramStart"/>
      <w:r w:rsidRPr="00D74DF0">
        <w:rPr>
          <w:rFonts w:ascii="Times New Roman" w:eastAsia="TimesNewRomanPSMT" w:hAnsi="Times New Roman" w:cs="Times New Roman"/>
          <w:sz w:val="24"/>
          <w:szCs w:val="24"/>
        </w:rPr>
        <w:t>кст пр</w:t>
      </w:r>
      <w:proofErr w:type="gramEnd"/>
      <w:r w:rsidRPr="00D74DF0">
        <w:rPr>
          <w:rFonts w:ascii="Times New Roman" w:eastAsia="TimesNewRomanPSMT" w:hAnsi="Times New Roman" w:cs="Times New Roman"/>
          <w:sz w:val="24"/>
          <w:szCs w:val="24"/>
        </w:rPr>
        <w:t>едусматривает понимание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D74DF0">
        <w:rPr>
          <w:rFonts w:ascii="Times New Roman" w:eastAsia="TimesNewRomanPSMT" w:hAnsi="Times New Roman" w:cs="Times New Roman"/>
          <w:sz w:val="24"/>
          <w:szCs w:val="24"/>
        </w:rPr>
        <w:lastRenderedPageBreak/>
        <w:t>несложных текстов с разной глубиной проникновения в их содержание (с пониманием основного содержания,</w:t>
      </w:r>
      <w:proofErr w:type="gramEnd"/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с выборочным пониманием и полным пониманием текста) в зависимости от коммуникативной задачи и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функционального типа текста.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При этом предусматривается развитие умений: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D74DF0">
        <w:rPr>
          <w:rFonts w:ascii="Times New Roman" w:eastAsia="TimesNewRomanPSMT" w:hAnsi="Times New Roman" w:cs="Times New Roman"/>
          <w:sz w:val="24"/>
          <w:szCs w:val="24"/>
        </w:rPr>
        <w:t>выделять основную мысль в воспринимаемом на слух тексте;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D74DF0">
        <w:rPr>
          <w:rFonts w:ascii="Times New Roman" w:eastAsia="TimesNewRomanPSMT" w:hAnsi="Times New Roman" w:cs="Times New Roman"/>
          <w:sz w:val="24"/>
          <w:szCs w:val="24"/>
        </w:rPr>
        <w:t>выбирать главные факты, опуская второстепенные;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D74DF0">
        <w:rPr>
          <w:rFonts w:ascii="Times New Roman" w:eastAsia="TimesNewRomanPSMT" w:hAnsi="Times New Roman" w:cs="Times New Roman"/>
          <w:sz w:val="24"/>
          <w:szCs w:val="24"/>
        </w:rPr>
        <w:t xml:space="preserve">выборочно понимать необходимую информацию в сообщениях прагматического характера </w:t>
      </w:r>
      <w:proofErr w:type="gramStart"/>
      <w:r w:rsidRPr="00D74DF0">
        <w:rPr>
          <w:rFonts w:ascii="Times New Roman" w:eastAsia="TimesNewRomanPSMT" w:hAnsi="Times New Roman" w:cs="Times New Roman"/>
          <w:sz w:val="24"/>
          <w:szCs w:val="24"/>
        </w:rPr>
        <w:t>с</w:t>
      </w:r>
      <w:proofErr w:type="gramEnd"/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опорой на языковую догадку, контекст.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Содержание текстов должно соответствовать возрастным особенностям и интересам учащихся 5-7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классов, иметь образовательную и воспитательную ценность. Время звучания текстов для аудирования – до 2-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х минут.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Школьники учатся читать и понимать тексты с различной глубиной проникновения в их содержание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 xml:space="preserve">(в зависимости от вида чтения): с пониманием основного содержания (ознакомительное чтение); </w:t>
      </w:r>
      <w:proofErr w:type="gramStart"/>
      <w:r w:rsidRPr="00D74DF0">
        <w:rPr>
          <w:rFonts w:ascii="Times New Roman" w:eastAsia="TimesNewRomanPSMT" w:hAnsi="Times New Roman" w:cs="Times New Roman"/>
          <w:sz w:val="24"/>
          <w:szCs w:val="24"/>
        </w:rPr>
        <w:t>с</w:t>
      </w:r>
      <w:proofErr w:type="gramEnd"/>
      <w:r w:rsidRPr="00D74DF0">
        <w:rPr>
          <w:rFonts w:ascii="Times New Roman" w:eastAsia="TimesNewRomanPSMT" w:hAnsi="Times New Roman" w:cs="Times New Roman"/>
          <w:sz w:val="24"/>
          <w:szCs w:val="24"/>
        </w:rPr>
        <w:t xml:space="preserve"> полным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 xml:space="preserve">пониманием содержания (изучающее чтение); с выборочным пониманием </w:t>
      </w:r>
      <w:proofErr w:type="gramStart"/>
      <w:r w:rsidRPr="00D74DF0">
        <w:rPr>
          <w:rFonts w:ascii="Times New Roman" w:eastAsia="TimesNewRomanPSMT" w:hAnsi="Times New Roman" w:cs="Times New Roman"/>
          <w:sz w:val="24"/>
          <w:szCs w:val="24"/>
        </w:rPr>
        <w:t>нужной</w:t>
      </w:r>
      <w:proofErr w:type="gramEnd"/>
      <w:r w:rsidRPr="00D74DF0">
        <w:rPr>
          <w:rFonts w:ascii="Times New Roman" w:eastAsia="TimesNewRomanPSMT" w:hAnsi="Times New Roman" w:cs="Times New Roman"/>
          <w:sz w:val="24"/>
          <w:szCs w:val="24"/>
        </w:rPr>
        <w:t xml:space="preserve"> или интересующей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информации (просмотровое/поисковое чтение).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Содержание текстов должно соответствовать возрастным особенностям и интересам учащихся 5-7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классов, иметь образовательную и воспитательную ценность. Независимо от вида чтения возможно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использование двуязычного словаря.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 xml:space="preserve">Чтение с пониманием основного содержания текста осуществляется на </w:t>
      </w:r>
      <w:proofErr w:type="gramStart"/>
      <w:r w:rsidRPr="00D74DF0">
        <w:rPr>
          <w:rFonts w:ascii="Times New Roman" w:eastAsia="TimesNewRomanPSMT" w:hAnsi="Times New Roman" w:cs="Times New Roman"/>
          <w:sz w:val="24"/>
          <w:szCs w:val="24"/>
        </w:rPr>
        <w:t>несложных</w:t>
      </w:r>
      <w:proofErr w:type="gramEnd"/>
      <w:r w:rsidRPr="00D74DF0">
        <w:rPr>
          <w:rFonts w:ascii="Times New Roman" w:eastAsia="TimesNewRomanPSMT" w:hAnsi="Times New Roman" w:cs="Times New Roman"/>
          <w:sz w:val="24"/>
          <w:szCs w:val="24"/>
        </w:rPr>
        <w:t xml:space="preserve"> аутентичных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D74DF0">
        <w:rPr>
          <w:rFonts w:ascii="Times New Roman" w:eastAsia="TimesNewRomanPSMT" w:hAnsi="Times New Roman" w:cs="Times New Roman"/>
          <w:sz w:val="24"/>
          <w:szCs w:val="24"/>
        </w:rPr>
        <w:t>материалах</w:t>
      </w:r>
      <w:proofErr w:type="gramEnd"/>
      <w:r w:rsidRPr="00D74DF0">
        <w:rPr>
          <w:rFonts w:ascii="Times New Roman" w:eastAsia="TimesNewRomanPSMT" w:hAnsi="Times New Roman" w:cs="Times New Roman"/>
          <w:sz w:val="24"/>
          <w:szCs w:val="24"/>
        </w:rPr>
        <w:t xml:space="preserve"> с ориентацией на предметное содержание, выделяемое в 5-7 классах, включающих факты,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отражающие особенности быта, жизни, культуры, истории Турции. Объем текстов для чтения – 400-500 слов.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Умения чтения, подлежащие формированию: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D74DF0">
        <w:rPr>
          <w:rFonts w:ascii="Times New Roman" w:eastAsia="TimesNewRomanPSMT" w:hAnsi="Times New Roman" w:cs="Times New Roman"/>
          <w:sz w:val="24"/>
          <w:szCs w:val="24"/>
        </w:rPr>
        <w:t>определять тему, содержание текста по заголовку;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D74DF0">
        <w:rPr>
          <w:rFonts w:ascii="Times New Roman" w:eastAsia="TimesNewRomanPSMT" w:hAnsi="Times New Roman" w:cs="Times New Roman"/>
          <w:sz w:val="24"/>
          <w:szCs w:val="24"/>
        </w:rPr>
        <w:t>выделять основную мысль;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D74DF0">
        <w:rPr>
          <w:rFonts w:ascii="Times New Roman" w:eastAsia="TimesNewRomanPSMT" w:hAnsi="Times New Roman" w:cs="Times New Roman"/>
          <w:sz w:val="24"/>
          <w:szCs w:val="24"/>
        </w:rPr>
        <w:t>выбирать главные факты из текста, опуская второстепенные;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D74DF0">
        <w:rPr>
          <w:rFonts w:ascii="Times New Roman" w:eastAsia="TimesNewRomanPSMT" w:hAnsi="Times New Roman" w:cs="Times New Roman"/>
          <w:sz w:val="24"/>
          <w:szCs w:val="24"/>
        </w:rPr>
        <w:t>устанавливать логическую последовательность основных фактов текста.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Чтение с полным пониманием текста осуществляется на несложных аутентичных текстах,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ориентированных на предметное содержание речи в 5-7 классах. Формируются и отрабатываются умения: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D74DF0">
        <w:rPr>
          <w:rFonts w:ascii="Times New Roman" w:eastAsia="TimesNewRomanPSMT" w:hAnsi="Times New Roman" w:cs="Times New Roman"/>
          <w:sz w:val="24"/>
          <w:szCs w:val="24"/>
        </w:rPr>
        <w:t>полно и точно понимать содержание текста на основе его информационной переработки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(языковой догадки, словообразовательного анализа, использования двуязычного словаря);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D74DF0">
        <w:rPr>
          <w:rFonts w:ascii="Times New Roman" w:eastAsia="TimesNewRomanPSMT" w:hAnsi="Times New Roman" w:cs="Times New Roman"/>
          <w:sz w:val="24"/>
          <w:szCs w:val="24"/>
        </w:rPr>
        <w:t xml:space="preserve">выражать свое мнение по </w:t>
      </w:r>
      <w:proofErr w:type="gramStart"/>
      <w:r w:rsidRPr="00D74DF0">
        <w:rPr>
          <w:rFonts w:ascii="Times New Roman" w:eastAsia="TimesNewRomanPSMT" w:hAnsi="Times New Roman" w:cs="Times New Roman"/>
          <w:sz w:val="24"/>
          <w:szCs w:val="24"/>
        </w:rPr>
        <w:t>прочитанному</w:t>
      </w:r>
      <w:proofErr w:type="gramEnd"/>
      <w:r w:rsidRPr="00D74DF0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Объем текстов для чтения до 250 слов.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Чтение с выборочным пониманием нужной или интересующей информации предполагает умение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просмотреть текст или несколько коротких текстов и выбрать информацию, которая необходима или</w:t>
      </w:r>
    </w:p>
    <w:p w:rsid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представляет интерес для учащихся.</w:t>
      </w:r>
    </w:p>
    <w:p w:rsidR="005B2837" w:rsidRPr="00D74DF0" w:rsidRDefault="005B2837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Письменная речь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Овладение письменной речью предусматривает развитие следующих умений: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D74DF0">
        <w:rPr>
          <w:rFonts w:ascii="Times New Roman" w:eastAsia="TimesNewRomanPSMT" w:hAnsi="Times New Roman" w:cs="Times New Roman"/>
          <w:sz w:val="24"/>
          <w:szCs w:val="24"/>
        </w:rPr>
        <w:t>делать выписки из текста;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D74DF0">
        <w:rPr>
          <w:rFonts w:ascii="Times New Roman" w:eastAsia="SymbolMT" w:hAnsi="Times New Roman" w:cs="Times New Roman"/>
          <w:sz w:val="24"/>
          <w:szCs w:val="24"/>
        </w:rPr>
        <w:lastRenderedPageBreak/>
        <w:t xml:space="preserve">♦ </w:t>
      </w:r>
      <w:r w:rsidRPr="00D74DF0">
        <w:rPr>
          <w:rFonts w:ascii="Times New Roman" w:eastAsia="TimesNewRomanPSMT" w:hAnsi="Times New Roman" w:cs="Times New Roman"/>
          <w:sz w:val="24"/>
          <w:szCs w:val="24"/>
        </w:rPr>
        <w:t>писать короткие поздравления с днем рождения, другим праздником (объемом до 30 слов,</w:t>
      </w:r>
      <w:proofErr w:type="gramEnd"/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включая адрес), выражать пожелания;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D74DF0">
        <w:rPr>
          <w:rFonts w:ascii="Times New Roman" w:eastAsia="TimesNewRomanPSMT" w:hAnsi="Times New Roman" w:cs="Times New Roman"/>
          <w:sz w:val="24"/>
          <w:szCs w:val="24"/>
        </w:rPr>
        <w:t>заполнять бланки (указывать имя, фамилию, пол, возраст, гражданство, адрес);</w:t>
      </w:r>
    </w:p>
    <w:p w:rsidR="00D74DF0" w:rsidRP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D74DF0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D74DF0">
        <w:rPr>
          <w:rFonts w:ascii="Times New Roman" w:eastAsia="TimesNewRomanPSMT" w:hAnsi="Times New Roman" w:cs="Times New Roman"/>
          <w:sz w:val="24"/>
          <w:szCs w:val="24"/>
        </w:rPr>
        <w:t>писать личное письмо с опорой на образец (расспрашивать адресата о его жизни, делах,</w:t>
      </w:r>
      <w:proofErr w:type="gramEnd"/>
    </w:p>
    <w:p w:rsid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D74DF0">
        <w:rPr>
          <w:rFonts w:ascii="Times New Roman" w:eastAsia="TimesNewRomanPSMT" w:hAnsi="Times New Roman" w:cs="Times New Roman"/>
          <w:sz w:val="24"/>
          <w:szCs w:val="24"/>
        </w:rPr>
        <w:t>сообщать то же о себе, выражать благодарность, просьбы), объем личного письма – 50-60 слов, включая адрес;</w:t>
      </w:r>
    </w:p>
    <w:p w:rsidR="00D74DF0" w:rsidRPr="00483EBF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83EBF">
        <w:rPr>
          <w:rFonts w:ascii="Times New Roman" w:hAnsi="Times New Roman" w:cs="Times New Roman"/>
          <w:b/>
          <w:bCs/>
          <w:sz w:val="24"/>
          <w:szCs w:val="24"/>
        </w:rPr>
        <w:t>Социокультурные знания и умения</w:t>
      </w:r>
    </w:p>
    <w:p w:rsidR="00D74DF0" w:rsidRPr="00483EBF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Учащиеся знакомятся с отдельными социокультурными элементами речевого поведенческого этикета</w:t>
      </w:r>
    </w:p>
    <w:p w:rsidR="00D74DF0" w:rsidRPr="00483EBF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в турецкоязычной среде в условиях проигрывания ситуаций общения «В семье», «В школе», «Проведение</w:t>
      </w:r>
    </w:p>
    <w:p w:rsidR="00D74DF0" w:rsidRPr="00483EBF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досуга». Использование турецкого языка как средства социокультурного развития школьников на данном этапе</w:t>
      </w:r>
    </w:p>
    <w:p w:rsidR="00D74DF0" w:rsidRPr="00483EBF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 xml:space="preserve">включает знакомство </w:t>
      </w:r>
      <w:proofErr w:type="gramStart"/>
      <w:r w:rsidRPr="00483EBF">
        <w:rPr>
          <w:rFonts w:ascii="Times New Roman" w:eastAsia="TimesNewRomanPSMT" w:hAnsi="Times New Roman" w:cs="Times New Roman"/>
          <w:sz w:val="24"/>
          <w:szCs w:val="24"/>
        </w:rPr>
        <w:t>с</w:t>
      </w:r>
      <w:proofErr w:type="gramEnd"/>
      <w:r w:rsidRPr="00483EBF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D74DF0" w:rsidRPr="00483EBF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483EBF">
        <w:rPr>
          <w:rFonts w:ascii="Times New Roman" w:eastAsia="TimesNewRomanPSMT" w:hAnsi="Times New Roman" w:cs="Times New Roman"/>
          <w:sz w:val="24"/>
          <w:szCs w:val="24"/>
        </w:rPr>
        <w:t>фамилиями и именами выдающихся людей Турецкой Республики (Мустафа Кемаль Ататюрк;</w:t>
      </w:r>
    </w:p>
    <w:p w:rsidR="00D74DF0" w:rsidRPr="00483EBF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 xml:space="preserve">Фатих Султан Мехмет; Кануни Султан Сулейман; Мемар Синан; Юнус Эмре; Насреддин Ходжа и </w:t>
      </w:r>
      <w:proofErr w:type="gramStart"/>
      <w:r w:rsidRPr="00483EBF">
        <w:rPr>
          <w:rFonts w:ascii="Times New Roman" w:eastAsia="TimesNewRomanPSMT" w:hAnsi="Times New Roman" w:cs="Times New Roman"/>
          <w:sz w:val="24"/>
          <w:szCs w:val="24"/>
        </w:rPr>
        <w:t>др</w:t>
      </w:r>
      <w:proofErr w:type="gramEnd"/>
      <w:r w:rsidRPr="00483EBF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:rsidR="00D74DF0" w:rsidRPr="00483EBF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483EBF">
        <w:rPr>
          <w:rFonts w:ascii="Times New Roman" w:eastAsia="TimesNewRomanPSMT" w:hAnsi="Times New Roman" w:cs="Times New Roman"/>
          <w:sz w:val="24"/>
          <w:szCs w:val="24"/>
        </w:rPr>
        <w:t>оригинальными или адаптированными материалами детской поэзии и прозы;</w:t>
      </w:r>
    </w:p>
    <w:p w:rsidR="00D74DF0" w:rsidRPr="00483EBF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483EBF">
        <w:rPr>
          <w:rFonts w:ascii="Times New Roman" w:eastAsia="TimesNewRomanPSMT" w:hAnsi="Times New Roman" w:cs="Times New Roman"/>
          <w:sz w:val="24"/>
          <w:szCs w:val="24"/>
        </w:rPr>
        <w:t>турецкими сказками и легендами, рассказами;</w:t>
      </w:r>
    </w:p>
    <w:p w:rsidR="00D74DF0" w:rsidRPr="00483EBF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483EBF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483EBF">
        <w:rPr>
          <w:rFonts w:ascii="Times New Roman" w:eastAsia="TimesNewRomanPSMT" w:hAnsi="Times New Roman" w:cs="Times New Roman"/>
          <w:sz w:val="24"/>
          <w:szCs w:val="24"/>
        </w:rPr>
        <w:t>с государственной символикой (флагом и его цветовой символикой, гимном, столицами</w:t>
      </w:r>
      <w:proofErr w:type="gramEnd"/>
    </w:p>
    <w:p w:rsidR="00D74DF0" w:rsidRPr="00483EBF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483EBF">
        <w:rPr>
          <w:rFonts w:ascii="Times New Roman" w:eastAsia="TimesNewRomanPSMT" w:hAnsi="Times New Roman" w:cs="Times New Roman"/>
          <w:sz w:val="24"/>
          <w:szCs w:val="24"/>
        </w:rPr>
        <w:t>Турции: бывшей – Стамбулом и нынешней - Анкарой);</w:t>
      </w:r>
      <w:proofErr w:type="gramEnd"/>
    </w:p>
    <w:p w:rsidR="00D74DF0" w:rsidRPr="00483EBF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483EBF">
        <w:rPr>
          <w:rFonts w:ascii="Times New Roman" w:eastAsia="TimesNewRomanPSMT" w:hAnsi="Times New Roman" w:cs="Times New Roman"/>
          <w:sz w:val="24"/>
          <w:szCs w:val="24"/>
        </w:rPr>
        <w:t>с традициями проведения праздников: исламских – Рамазан, Курбан; традиционного весеннего</w:t>
      </w:r>
    </w:p>
    <w:p w:rsidR="00D74DF0" w:rsidRPr="00483EBF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– Невруз; частных праздников – помолвка, свадьба, обрезание;</w:t>
      </w:r>
    </w:p>
    <w:p w:rsidR="00D74DF0" w:rsidRPr="00483EBF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483EBF">
        <w:rPr>
          <w:rFonts w:ascii="Times New Roman" w:eastAsia="TimesNewRomanPSMT" w:hAnsi="Times New Roman" w:cs="Times New Roman"/>
          <w:sz w:val="24"/>
          <w:szCs w:val="24"/>
        </w:rPr>
        <w:t>турецкими (тюркски</w:t>
      </w:r>
      <w:bookmarkStart w:id="0" w:name="_GoBack"/>
      <w:bookmarkEnd w:id="0"/>
      <w:r w:rsidRPr="00483EBF">
        <w:rPr>
          <w:rFonts w:ascii="Times New Roman" w:eastAsia="TimesNewRomanPSMT" w:hAnsi="Times New Roman" w:cs="Times New Roman"/>
          <w:sz w:val="24"/>
          <w:szCs w:val="24"/>
        </w:rPr>
        <w:t xml:space="preserve">ми) словами, вошедшими в русский, и русскими словами, вошедшими </w:t>
      </w:r>
      <w:proofErr w:type="gramStart"/>
      <w:r w:rsidRPr="00483EBF">
        <w:rPr>
          <w:rFonts w:ascii="Times New Roman" w:eastAsia="TimesNewRomanPSMT" w:hAnsi="Times New Roman" w:cs="Times New Roman"/>
          <w:sz w:val="24"/>
          <w:szCs w:val="24"/>
        </w:rPr>
        <w:t>в</w:t>
      </w:r>
      <w:proofErr w:type="gramEnd"/>
    </w:p>
    <w:p w:rsidR="00D74DF0" w:rsidRPr="00483EBF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лексикон турецкого языка.</w:t>
      </w:r>
    </w:p>
    <w:p w:rsidR="00D74DF0" w:rsidRPr="00483EBF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Предусматривается овладение умениями:</w:t>
      </w:r>
    </w:p>
    <w:p w:rsidR="00D74DF0" w:rsidRPr="00483EBF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 xml:space="preserve">писать свое имя и фамилию, а также имена и фамилии своих родственников и друзей </w:t>
      </w:r>
      <w:proofErr w:type="gramStart"/>
      <w:r w:rsidRPr="00483EBF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gramEnd"/>
    </w:p>
    <w:p w:rsidR="00D74DF0" w:rsidRPr="00483EBF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 xml:space="preserve">турецком </w:t>
      </w:r>
      <w:proofErr w:type="gramStart"/>
      <w:r w:rsidRPr="00483EBF">
        <w:rPr>
          <w:rFonts w:ascii="Times New Roman" w:eastAsia="TimesNewRomanPSMT" w:hAnsi="Times New Roman" w:cs="Times New Roman"/>
          <w:sz w:val="24"/>
          <w:szCs w:val="24"/>
        </w:rPr>
        <w:t>языке</w:t>
      </w:r>
      <w:proofErr w:type="gramEnd"/>
      <w:r w:rsidRPr="00483EBF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D74DF0" w:rsidRPr="00483EBF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правильно оформлять адрес на турецком языке;</w:t>
      </w:r>
    </w:p>
    <w:p w:rsidR="00D74DF0" w:rsidRPr="00483EBF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описывать наиболее известные культурные достопримечательности Москвы и Санкт-Петербурга,</w:t>
      </w:r>
    </w:p>
    <w:p w:rsidR="00D74DF0" w:rsidRDefault="00D74DF0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городов/сел/ деревень, в которых живут школьники.</w:t>
      </w:r>
    </w:p>
    <w:p w:rsidR="00483EBF" w:rsidRPr="00483EBF" w:rsidRDefault="00483EBF" w:rsidP="00D74D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83EBF">
        <w:rPr>
          <w:rFonts w:ascii="Times New Roman" w:hAnsi="Times New Roman" w:cs="Times New Roman"/>
          <w:b/>
          <w:bCs/>
          <w:sz w:val="24"/>
          <w:szCs w:val="24"/>
        </w:rPr>
        <w:t>ЯЗЫКОВЫЕ ЗНАНИЯ И НАВЫКИ</w:t>
      </w:r>
    </w:p>
    <w:p w:rsidR="00483EBF" w:rsidRP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83EBF">
        <w:rPr>
          <w:rFonts w:ascii="Times New Roman" w:hAnsi="Times New Roman" w:cs="Times New Roman"/>
          <w:b/>
          <w:bCs/>
          <w:sz w:val="24"/>
          <w:szCs w:val="24"/>
        </w:rPr>
        <w:t>Графика и орфография</w:t>
      </w:r>
    </w:p>
    <w:p w:rsidR="00483EBF" w:rsidRP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Знание правил чтения и написания новых слов, отобранных для данного этапа обучения и навыки</w:t>
      </w:r>
    </w:p>
    <w:p w:rsidR="00483EBF" w:rsidRP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их применения в рамках изучаемого лексико-грамматического материала.</w:t>
      </w:r>
    </w:p>
    <w:p w:rsidR="00483EBF" w:rsidRP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83EBF">
        <w:rPr>
          <w:rFonts w:ascii="Times New Roman" w:hAnsi="Times New Roman" w:cs="Times New Roman"/>
          <w:b/>
          <w:bCs/>
          <w:sz w:val="24"/>
          <w:szCs w:val="24"/>
        </w:rPr>
        <w:t>Фонетическая сторона речи</w:t>
      </w:r>
    </w:p>
    <w:p w:rsidR="00483EBF" w:rsidRP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Навыки адекватного произношения и различения на слух всех звуков турецкого</w:t>
      </w:r>
    </w:p>
    <w:p w:rsidR="00483EBF" w:rsidRP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 xml:space="preserve">языка; соблюдение правильного ударения в словах и фразах. Членение предложений </w:t>
      </w:r>
      <w:proofErr w:type="gramStart"/>
      <w:r w:rsidRPr="00483EBF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gramEnd"/>
    </w:p>
    <w:p w:rsidR="00483EBF" w:rsidRP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смысловые группы. Соблюдение правильной интонации в различных типах</w:t>
      </w:r>
    </w:p>
    <w:p w:rsidR="00483EBF" w:rsidRP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предложений.</w:t>
      </w:r>
    </w:p>
    <w:p w:rsidR="00483EBF" w:rsidRP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 xml:space="preserve">Дальнейшее совершенствование слухо-произносительных навыков, в том числе применительно </w:t>
      </w:r>
      <w:proofErr w:type="gramStart"/>
      <w:r w:rsidRPr="00483EBF">
        <w:rPr>
          <w:rFonts w:ascii="Times New Roman" w:eastAsia="TimesNewRomanPSMT" w:hAnsi="Times New Roman" w:cs="Times New Roman"/>
          <w:sz w:val="24"/>
          <w:szCs w:val="24"/>
        </w:rPr>
        <w:t>к</w:t>
      </w:r>
      <w:proofErr w:type="gramEnd"/>
    </w:p>
    <w:p w:rsidR="00483EBF" w:rsidRP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новому языковому материалу.</w:t>
      </w:r>
    </w:p>
    <w:p w:rsidR="00483EBF" w:rsidRP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83EBF">
        <w:rPr>
          <w:rFonts w:ascii="Times New Roman" w:hAnsi="Times New Roman" w:cs="Times New Roman"/>
          <w:b/>
          <w:bCs/>
          <w:sz w:val="24"/>
          <w:szCs w:val="24"/>
        </w:rPr>
        <w:t>Лексическая сторона речи</w:t>
      </w:r>
    </w:p>
    <w:p w:rsidR="00483EBF" w:rsidRP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 xml:space="preserve">Расширение объема продуктивного и рецептивного лексического минимума за счет </w:t>
      </w:r>
      <w:proofErr w:type="gramStart"/>
      <w:r w:rsidRPr="00483EBF">
        <w:rPr>
          <w:rFonts w:ascii="Times New Roman" w:eastAsia="TimesNewRomanPSMT" w:hAnsi="Times New Roman" w:cs="Times New Roman"/>
          <w:sz w:val="24"/>
          <w:szCs w:val="24"/>
        </w:rPr>
        <w:t>лексических</w:t>
      </w:r>
      <w:proofErr w:type="gramEnd"/>
    </w:p>
    <w:p w:rsidR="00483EBF" w:rsidRP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средств, обслуживающих новые темы, проблемы и ситуации общения. К 500 лексическим единицам,</w:t>
      </w:r>
    </w:p>
    <w:p w:rsidR="00483EBF" w:rsidRP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483EBF">
        <w:rPr>
          <w:rFonts w:ascii="Times New Roman" w:eastAsia="TimesNewRomanPSMT" w:hAnsi="Times New Roman" w:cs="Times New Roman"/>
          <w:sz w:val="24"/>
          <w:szCs w:val="24"/>
        </w:rPr>
        <w:lastRenderedPageBreak/>
        <w:t>усвоенным</w:t>
      </w:r>
      <w:proofErr w:type="gramEnd"/>
      <w:r w:rsidRPr="00483EBF">
        <w:rPr>
          <w:rFonts w:ascii="Times New Roman" w:eastAsia="TimesNewRomanPSMT" w:hAnsi="Times New Roman" w:cs="Times New Roman"/>
          <w:sz w:val="24"/>
          <w:szCs w:val="24"/>
        </w:rPr>
        <w:t xml:space="preserve"> в начальной школе, добавляется около 400 новых лексических единиц, включающих</w:t>
      </w:r>
    </w:p>
    <w:p w:rsidR="00483EBF" w:rsidRP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устойчивые словосочетания, оценочную лексику, реплики-клише речевого этикета, отражающие культуру,</w:t>
      </w:r>
    </w:p>
    <w:p w:rsidR="00483EBF" w:rsidRP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традиции и обычаи турецкого народа.</w:t>
      </w:r>
    </w:p>
    <w:p w:rsidR="00483EBF" w:rsidRP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83EBF">
        <w:rPr>
          <w:rFonts w:ascii="Times New Roman" w:hAnsi="Times New Roman" w:cs="Times New Roman"/>
          <w:i/>
          <w:iCs/>
          <w:sz w:val="24"/>
          <w:szCs w:val="24"/>
        </w:rPr>
        <w:t>Развитие навыков распознавания и употребления этих единиц в речи.</w:t>
      </w:r>
    </w:p>
    <w:p w:rsid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Знание основных способов словообразования:</w:t>
      </w:r>
    </w:p>
    <w:p w:rsidR="004876EC" w:rsidRPr="00483EBF" w:rsidRDefault="004876EC" w:rsidP="00483E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483EBF" w:rsidRP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а) аффиксации;</w:t>
      </w:r>
    </w:p>
    <w:p w:rsidR="00483EBF" w:rsidRP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б) словосложения, словосочетания;</w:t>
      </w:r>
    </w:p>
    <w:p w:rsidR="00483EBF" w:rsidRPr="00483EBF" w:rsidRDefault="00483EBF" w:rsidP="00483EB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в) конверсии (переход одних частей речи</w:t>
      </w:r>
      <w:r w:rsidRPr="00483EBF">
        <w:rPr>
          <w:rFonts w:ascii="Times New Roman" w:hAnsi="Times New Roman" w:cs="Times New Roman"/>
          <w:sz w:val="24"/>
          <w:szCs w:val="24"/>
        </w:rPr>
        <w:t>__</w:t>
      </w:r>
    </w:p>
    <w:p w:rsidR="00D74DF0" w:rsidRDefault="00483EBF" w:rsidP="00D74DF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3EBF">
        <w:rPr>
          <w:rFonts w:ascii="Times New Roman" w:eastAsia="TimesNewRomanPSMT" w:hAnsi="Times New Roman" w:cs="Times New Roman"/>
          <w:sz w:val="24"/>
          <w:szCs w:val="24"/>
        </w:rPr>
        <w:t>Распознавание и использование интернациональных слов (</w:t>
      </w:r>
      <w:r w:rsidRPr="00483EBF">
        <w:rPr>
          <w:rFonts w:ascii="Times New Roman" w:eastAsia="TimesNewRomanPSMT" w:hAnsi="Times New Roman" w:cs="Times New Roman"/>
          <w:i/>
          <w:iCs/>
          <w:sz w:val="24"/>
          <w:szCs w:val="24"/>
        </w:rPr>
        <w:t>doctor, telefon, bira, salata</w:t>
      </w:r>
      <w:r w:rsidRPr="00483EBF">
        <w:rPr>
          <w:rFonts w:ascii="Times New Roman" w:eastAsia="TimesNewRomanPSMT" w:hAnsi="Times New Roman" w:cs="Times New Roman"/>
          <w:sz w:val="24"/>
          <w:szCs w:val="24"/>
        </w:rPr>
        <w:t>).</w:t>
      </w:r>
    </w:p>
    <w:p w:rsidR="004876EC" w:rsidRPr="004876EC" w:rsidRDefault="004876EC" w:rsidP="0048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876EC">
        <w:rPr>
          <w:rFonts w:ascii="Times New Roman" w:hAnsi="Times New Roman" w:cs="Times New Roman"/>
          <w:b/>
          <w:bCs/>
          <w:sz w:val="24"/>
          <w:szCs w:val="24"/>
        </w:rPr>
        <w:t>Грамматическая сторона речи</w:t>
      </w:r>
    </w:p>
    <w:p w:rsidR="004876EC" w:rsidRPr="004876EC" w:rsidRDefault="004876EC" w:rsidP="004876E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76EC">
        <w:rPr>
          <w:rFonts w:ascii="Times New Roman" w:eastAsia="TimesNewRomanPSMT" w:hAnsi="Times New Roman" w:cs="Times New Roman"/>
          <w:sz w:val="24"/>
          <w:szCs w:val="24"/>
        </w:rPr>
        <w:t>Расширение объема значений грамматических средств, изученных в начальной школе, и</w:t>
      </w:r>
    </w:p>
    <w:p w:rsidR="004876EC" w:rsidRPr="004876EC" w:rsidRDefault="004876EC" w:rsidP="004876E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76EC">
        <w:rPr>
          <w:rFonts w:ascii="Times New Roman" w:eastAsia="TimesNewRomanPSMT" w:hAnsi="Times New Roman" w:cs="Times New Roman"/>
          <w:sz w:val="24"/>
          <w:szCs w:val="24"/>
        </w:rPr>
        <w:t>овладение новыми грамматическими явлениями.</w:t>
      </w:r>
    </w:p>
    <w:p w:rsidR="004876EC" w:rsidRPr="004876EC" w:rsidRDefault="004876EC" w:rsidP="004876E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76EC">
        <w:rPr>
          <w:rFonts w:ascii="Times New Roman" w:eastAsia="TimesNewRomanPSMT" w:hAnsi="Times New Roman" w:cs="Times New Roman"/>
          <w:sz w:val="24"/>
          <w:szCs w:val="24"/>
        </w:rPr>
        <w:t xml:space="preserve">Аффиксы сказуемости, принадлежности, относительные, 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вопросительные аффиксы, аффиксы 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>причастия.</w:t>
      </w:r>
    </w:p>
    <w:p w:rsidR="004876EC" w:rsidRPr="004876EC" w:rsidRDefault="004876EC" w:rsidP="004876E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76EC">
        <w:rPr>
          <w:rFonts w:ascii="Times New Roman" w:eastAsia="TimesNewRomanPSMT" w:hAnsi="Times New Roman" w:cs="Times New Roman"/>
          <w:sz w:val="24"/>
          <w:szCs w:val="24"/>
        </w:rPr>
        <w:t xml:space="preserve">Навыки распознавания и употребления в речи падежных форм 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склоняемых частей речи. Именное 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 xml:space="preserve">сказуемое; вопросительное, отрицательное и </w:t>
      </w:r>
      <w:proofErr w:type="gramStart"/>
      <w:r w:rsidRPr="004876EC">
        <w:rPr>
          <w:rFonts w:ascii="Times New Roman" w:eastAsia="TimesNewRomanPSMT" w:hAnsi="Times New Roman" w:cs="Times New Roman"/>
          <w:sz w:val="24"/>
          <w:szCs w:val="24"/>
        </w:rPr>
        <w:t>вопросительно-отрицательная</w:t>
      </w:r>
      <w:proofErr w:type="gramEnd"/>
      <w:r w:rsidRPr="004876EC">
        <w:rPr>
          <w:rFonts w:ascii="Times New Roman" w:eastAsia="TimesNewRomanPSMT" w:hAnsi="Times New Roman" w:cs="Times New Roman"/>
          <w:sz w:val="24"/>
          <w:szCs w:val="24"/>
        </w:rPr>
        <w:t xml:space="preserve"> формы именного сказуемого.</w:t>
      </w:r>
    </w:p>
    <w:p w:rsidR="004876EC" w:rsidRPr="004876EC" w:rsidRDefault="004876EC" w:rsidP="004876E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76EC">
        <w:rPr>
          <w:rFonts w:ascii="Times New Roman" w:eastAsia="TimesNewRomanPSMT" w:hAnsi="Times New Roman" w:cs="Times New Roman"/>
          <w:sz w:val="24"/>
          <w:szCs w:val="24"/>
        </w:rPr>
        <w:t>Интонация предложений различных типов с именным сказу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емым. Временные формы глагола в 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>изъявительном наклонении: настоящее, настоящее длительное, прош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едшее категорическое, прошедшее 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>длительное, будущее категорическое, будущее-прошедшее.</w:t>
      </w:r>
    </w:p>
    <w:p w:rsidR="004876EC" w:rsidRPr="004876EC" w:rsidRDefault="004876EC" w:rsidP="004876E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76EC">
        <w:rPr>
          <w:rFonts w:ascii="Times New Roman" w:eastAsia="TimesNewRomanPSMT" w:hAnsi="Times New Roman" w:cs="Times New Roman"/>
          <w:sz w:val="24"/>
          <w:szCs w:val="24"/>
        </w:rPr>
        <w:t>Слово «</w:t>
      </w:r>
      <w:r w:rsidRPr="004876EC">
        <w:rPr>
          <w:rFonts w:ascii="Times New Roman" w:hAnsi="Times New Roman" w:cs="Times New Roman"/>
          <w:i/>
          <w:iCs/>
          <w:sz w:val="24"/>
          <w:szCs w:val="24"/>
        </w:rPr>
        <w:t>kendi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>» в функции местоимения. О слове «</w:t>
      </w:r>
      <w:r w:rsidRPr="004876EC">
        <w:rPr>
          <w:rFonts w:ascii="Times New Roman" w:hAnsi="Times New Roman" w:cs="Times New Roman"/>
          <w:i/>
          <w:iCs/>
          <w:sz w:val="24"/>
          <w:szCs w:val="24"/>
        </w:rPr>
        <w:t>bir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>».Обстоятельство времени на –dıktan sonra</w:t>
      </w:r>
    </w:p>
    <w:p w:rsidR="004876EC" w:rsidRPr="00165A58" w:rsidRDefault="004876EC" w:rsidP="0048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4876EC">
        <w:rPr>
          <w:rFonts w:ascii="Times New Roman" w:eastAsia="TimesNewRomanPSMT" w:hAnsi="Times New Roman" w:cs="Times New Roman"/>
          <w:sz w:val="24"/>
          <w:szCs w:val="24"/>
        </w:rPr>
        <w:t>Знание признаков и распознавание причастий настоящего-прошедшего времени (</w:t>
      </w:r>
      <w:r w:rsidR="00165A58">
        <w:rPr>
          <w:rFonts w:ascii="Times New Roman" w:hAnsi="Times New Roman" w:cs="Times New Roman"/>
          <w:i/>
          <w:iCs/>
          <w:sz w:val="24"/>
          <w:szCs w:val="24"/>
        </w:rPr>
        <w:t xml:space="preserve">tutan, yürüyen, </w:t>
      </w:r>
      <w:r w:rsidRPr="004876EC">
        <w:rPr>
          <w:rFonts w:ascii="Times New Roman" w:hAnsi="Times New Roman" w:cs="Times New Roman"/>
          <w:i/>
          <w:iCs/>
          <w:sz w:val="24"/>
          <w:szCs w:val="24"/>
        </w:rPr>
        <w:t>okuyan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 xml:space="preserve">); деепричастий на </w:t>
      </w:r>
      <w:r w:rsidRPr="004876EC">
        <w:rPr>
          <w:rFonts w:ascii="Times New Roman" w:hAnsi="Times New Roman" w:cs="Times New Roman"/>
          <w:i/>
          <w:iCs/>
          <w:sz w:val="24"/>
          <w:szCs w:val="24"/>
        </w:rPr>
        <w:t>–ip (yazıp, gelip, girip), -(i)ken (çalışırken, gelirken, gire</w:t>
      </w:r>
      <w:r w:rsidR="00165A58">
        <w:rPr>
          <w:rFonts w:ascii="Times New Roman" w:hAnsi="Times New Roman" w:cs="Times New Roman"/>
          <w:i/>
          <w:iCs/>
          <w:sz w:val="24"/>
          <w:szCs w:val="24"/>
        </w:rPr>
        <w:t xml:space="preserve">rken), -ince (gelince, yazınce, </w:t>
      </w:r>
      <w:r w:rsidRPr="004876EC">
        <w:rPr>
          <w:rFonts w:ascii="Times New Roman" w:hAnsi="Times New Roman" w:cs="Times New Roman"/>
          <w:i/>
          <w:iCs/>
          <w:sz w:val="24"/>
          <w:szCs w:val="24"/>
        </w:rPr>
        <w:t>tutunca, yürüyünce)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>; степеней сравнения прилагательных и наречий; личных местоимений в формахразличных падежей; количественных числительных свыше 100; порядковых числительных свыше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20.</w:t>
      </w:r>
      <w:proofErr w:type="gram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 xml:space="preserve">Знание признаков и навыки распознавания и употребления в речи нераспространенных ираспространенных простых предложений. Послелоги </w:t>
      </w:r>
      <w:r w:rsidRPr="004876EC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evvel, sonra, ile, için, kadar, gibi, doğru. 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>Сочетание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>имен существительных (изафет 1-го типа). Повелительное наклонение в утвердительной и отрицательной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>форме (2 л.ед. и мн. ч.). Настоящее-будущее время желательного наклонения. Сочетание имен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>существительных (изафет 2-го типа). Условные предложения реального и нереального характера. Все типы</w:t>
      </w:r>
      <w:r w:rsidR="00165A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>вопросительных предложений в различных наклонениях.</w:t>
      </w:r>
    </w:p>
    <w:p w:rsidR="004876EC" w:rsidRPr="004876EC" w:rsidRDefault="004876EC" w:rsidP="004876E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76EC">
        <w:rPr>
          <w:rFonts w:ascii="Times New Roman" w:eastAsia="TimesNewRomanPSMT" w:hAnsi="Times New Roman" w:cs="Times New Roman"/>
          <w:sz w:val="24"/>
          <w:szCs w:val="24"/>
        </w:rPr>
        <w:t>Знание признаков и навыки распознавания и употребления в речи конструкций с глагольными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>формами возможности и невозможности совершения действия; уступительные обороты на -</w:t>
      </w:r>
      <w:r w:rsidRPr="004876EC">
        <w:rPr>
          <w:rFonts w:ascii="Times New Roman" w:eastAsia="TimesNewRomanPSMT" w:hAnsi="Times New Roman" w:cs="Times New Roman"/>
          <w:i/>
          <w:iCs/>
          <w:sz w:val="24"/>
          <w:szCs w:val="24"/>
        </w:rPr>
        <w:t>dığı halde, -masına rağmen, -makla beraber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4876EC" w:rsidRPr="004876EC" w:rsidRDefault="004876EC" w:rsidP="004876E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4876EC">
        <w:rPr>
          <w:rFonts w:ascii="Times New Roman" w:eastAsia="TimesNewRomanPSMT" w:hAnsi="Times New Roman" w:cs="Times New Roman"/>
          <w:sz w:val="24"/>
          <w:szCs w:val="24"/>
        </w:rPr>
        <w:t xml:space="preserve">Знание признаков и навыки распознавания и употребления в речи глаголов </w:t>
      </w:r>
      <w:proofErr w:type="gramStart"/>
      <w:r w:rsidRPr="004876EC">
        <w:rPr>
          <w:rFonts w:ascii="Times New Roman" w:eastAsia="TimesNewRomanPSMT" w:hAnsi="Times New Roman" w:cs="Times New Roman"/>
          <w:sz w:val="24"/>
          <w:szCs w:val="24"/>
        </w:rPr>
        <w:t>в</w:t>
      </w:r>
      <w:proofErr w:type="gramEnd"/>
      <w:r w:rsidRPr="004876EC">
        <w:rPr>
          <w:rFonts w:ascii="Times New Roman" w:eastAsia="TimesNewRomanPSMT" w:hAnsi="Times New Roman" w:cs="Times New Roman"/>
          <w:sz w:val="24"/>
          <w:szCs w:val="24"/>
        </w:rPr>
        <w:t xml:space="preserve"> наиболее</w:t>
      </w:r>
    </w:p>
    <w:p w:rsidR="004876EC" w:rsidRPr="004876EC" w:rsidRDefault="004876EC" w:rsidP="004876E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4876EC">
        <w:rPr>
          <w:rFonts w:ascii="Times New Roman" w:eastAsia="TimesNewRomanPSMT" w:hAnsi="Times New Roman" w:cs="Times New Roman"/>
          <w:sz w:val="24"/>
          <w:szCs w:val="24"/>
        </w:rPr>
        <w:t>употребительных формах действительного залога в изъявительном наклонении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>(неопределенный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>имперфект, определенный имперфект) и формах страдательного залог</w:t>
      </w:r>
      <w:r w:rsidR="00165A58">
        <w:rPr>
          <w:rFonts w:ascii="Times New Roman" w:eastAsia="TimesNewRomanPSMT" w:hAnsi="Times New Roman" w:cs="Times New Roman"/>
          <w:sz w:val="24"/>
          <w:szCs w:val="24"/>
        </w:rPr>
        <w:t xml:space="preserve">а: причастия прошедшего времени 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>на –</w:t>
      </w:r>
      <w:r w:rsidRPr="004876EC">
        <w:rPr>
          <w:rFonts w:ascii="Times New Roman" w:eastAsia="TimesNewRomanPSMT" w:hAnsi="Times New Roman" w:cs="Times New Roman"/>
          <w:i/>
          <w:iCs/>
          <w:sz w:val="24"/>
          <w:szCs w:val="24"/>
        </w:rPr>
        <w:t>mış/miş/muş/müş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>; употребление причастий в функции отглагольных прилагательных (</w:t>
      </w:r>
      <w:r w:rsidRPr="004876EC">
        <w:rPr>
          <w:rFonts w:ascii="Times New Roman" w:eastAsia="TimesNewRomanPSMT" w:hAnsi="Times New Roman" w:cs="Times New Roman"/>
          <w:i/>
          <w:iCs/>
          <w:sz w:val="24"/>
          <w:szCs w:val="24"/>
        </w:rPr>
        <w:t>okumuş adam)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r w:rsidRPr="004876EC">
        <w:rPr>
          <w:rFonts w:ascii="Times New Roman" w:eastAsia="TimesNewRomanPSMT" w:hAnsi="Times New Roman" w:cs="Times New Roman"/>
          <w:sz w:val="24"/>
          <w:szCs w:val="24"/>
        </w:rPr>
        <w:t>фразовых глаголов, обслуживающих темы, отобранные для данного этапа обучения.</w:t>
      </w:r>
      <w:proofErr w:type="gramEnd"/>
    </w:p>
    <w:p w:rsidR="00CF2794" w:rsidRPr="00003FF5" w:rsidRDefault="00003FF5" w:rsidP="00CF27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</w:rPr>
      </w:pPr>
      <w:r>
        <w:rPr>
          <w:rStyle w:val="normaltextrun"/>
          <w:b/>
        </w:rPr>
        <w:t>8-9 классы</w:t>
      </w:r>
    </w:p>
    <w:p w:rsidR="004D29D7" w:rsidRPr="00CF2794" w:rsidRDefault="004D29D7" w:rsidP="00CF2794">
      <w:pPr>
        <w:pStyle w:val="paragraph"/>
        <w:spacing w:before="0" w:beforeAutospacing="0" w:after="0" w:afterAutospacing="0"/>
        <w:jc w:val="both"/>
        <w:textAlignment w:val="baseline"/>
        <w:rPr>
          <w:b/>
        </w:rPr>
      </w:pPr>
      <w:r w:rsidRPr="00CF2794">
        <w:rPr>
          <w:rStyle w:val="normaltextrun"/>
          <w:b/>
        </w:rPr>
        <w:t>Спорт </w:t>
      </w:r>
    </w:p>
    <w:p w:rsidR="004D29D7" w:rsidRPr="00CF2794" w:rsidRDefault="004D29D7" w:rsidP="00CF2794">
      <w:pPr>
        <w:pStyle w:val="paragraph"/>
        <w:spacing w:before="0" w:beforeAutospacing="0" w:after="0" w:afterAutospacing="0"/>
        <w:jc w:val="both"/>
        <w:textAlignment w:val="baseline"/>
      </w:pPr>
      <w:r w:rsidRPr="00CF2794">
        <w:rPr>
          <w:rStyle w:val="normaltextrun"/>
        </w:rPr>
        <w:t>Наименования видов спорта, разновидности спорта в Турции. Грамматика: Наречие. Междометие.  </w:t>
      </w:r>
      <w:r w:rsidRPr="00CF2794">
        <w:rPr>
          <w:rStyle w:val="eop"/>
        </w:rPr>
        <w:t> </w:t>
      </w:r>
    </w:p>
    <w:p w:rsidR="004D29D7" w:rsidRPr="00CF2794" w:rsidRDefault="004D29D7" w:rsidP="00CF2794">
      <w:pPr>
        <w:pStyle w:val="paragraph"/>
        <w:tabs>
          <w:tab w:val="left" w:pos="1230"/>
        </w:tabs>
        <w:spacing w:before="0" w:beforeAutospacing="0" w:after="0" w:afterAutospacing="0"/>
        <w:jc w:val="both"/>
        <w:textAlignment w:val="baseline"/>
      </w:pPr>
      <w:r w:rsidRPr="00CF2794">
        <w:rPr>
          <w:rStyle w:val="eop"/>
        </w:rPr>
        <w:t> </w:t>
      </w:r>
      <w:r w:rsidRPr="00CF2794">
        <w:rPr>
          <w:rStyle w:val="normaltextrun"/>
          <w:b/>
        </w:rPr>
        <w:t>Свободное время </w:t>
      </w:r>
    </w:p>
    <w:p w:rsidR="004D29D7" w:rsidRPr="00CF2794" w:rsidRDefault="004D29D7" w:rsidP="00CF2794">
      <w:pPr>
        <w:pStyle w:val="paragraph"/>
        <w:spacing w:before="0" w:beforeAutospacing="0" w:after="0" w:afterAutospacing="0"/>
        <w:jc w:val="both"/>
        <w:textAlignment w:val="baseline"/>
      </w:pPr>
      <w:r w:rsidRPr="00CF2794">
        <w:rPr>
          <w:rStyle w:val="normaltextrun"/>
        </w:rPr>
        <w:t>Лексика на тему «Свободное время». Грамматика: Возвратный глагол. Возвратное наречие.</w:t>
      </w:r>
      <w:r w:rsidRPr="00CF2794">
        <w:rPr>
          <w:rStyle w:val="eop"/>
        </w:rPr>
        <w:t> </w:t>
      </w:r>
    </w:p>
    <w:p w:rsidR="00CF2794" w:rsidRPr="00CF2794" w:rsidRDefault="00CF2794" w:rsidP="00CF2794">
      <w:pPr>
        <w:pStyle w:val="paragraph"/>
        <w:spacing w:before="0" w:beforeAutospacing="0" w:after="0" w:afterAutospacing="0"/>
        <w:jc w:val="both"/>
        <w:textAlignment w:val="baseline"/>
        <w:rPr>
          <w:b/>
        </w:rPr>
      </w:pPr>
      <w:r w:rsidRPr="00CF2794">
        <w:rPr>
          <w:rStyle w:val="normaltextrun"/>
          <w:b/>
        </w:rPr>
        <w:t xml:space="preserve">Музыка </w:t>
      </w:r>
    </w:p>
    <w:p w:rsidR="00CF2794" w:rsidRDefault="00CF2794" w:rsidP="00CF2794">
      <w:pPr>
        <w:pStyle w:val="paragraph"/>
        <w:spacing w:before="0" w:beforeAutospacing="0" w:after="0" w:afterAutospacing="0"/>
        <w:jc w:val="both"/>
        <w:textAlignment w:val="baseline"/>
      </w:pPr>
      <w:r w:rsidRPr="00CF2794">
        <w:rPr>
          <w:rStyle w:val="normaltextrun"/>
        </w:rPr>
        <w:lastRenderedPageBreak/>
        <w:t>Лексика к теме «Музыка».</w:t>
      </w:r>
      <w:r w:rsidRPr="00CF2794">
        <w:rPr>
          <w:rStyle w:val="eop"/>
        </w:rPr>
        <w:t> </w:t>
      </w:r>
      <w:r w:rsidRPr="00CF2794">
        <w:rPr>
          <w:rStyle w:val="normaltextrun"/>
        </w:rPr>
        <w:t>Грамматика: Строение предложения. Связь </w:t>
      </w:r>
      <w:r w:rsidRPr="00CF2794">
        <w:rPr>
          <w:rStyle w:val="spellingerror"/>
        </w:rPr>
        <w:t>подлежащго</w:t>
      </w:r>
      <w:r w:rsidRPr="00CF2794">
        <w:rPr>
          <w:rStyle w:val="normaltextrun"/>
        </w:rPr>
        <w:t> и сказуемого</w:t>
      </w:r>
      <w:r w:rsidRPr="00CF2794">
        <w:rPr>
          <w:rStyle w:val="eop"/>
        </w:rPr>
        <w:t> </w:t>
      </w:r>
    </w:p>
    <w:p w:rsidR="00CF2794" w:rsidRPr="00CF2794" w:rsidRDefault="00CF2794" w:rsidP="00CF2794">
      <w:pPr>
        <w:pStyle w:val="paragraph"/>
        <w:spacing w:before="0" w:beforeAutospacing="0" w:after="0" w:afterAutospacing="0"/>
        <w:jc w:val="both"/>
        <w:textAlignment w:val="baseline"/>
      </w:pPr>
      <w:r w:rsidRPr="00CF2794">
        <w:rPr>
          <w:rStyle w:val="normaltextrun"/>
          <w:b/>
        </w:rPr>
        <w:t xml:space="preserve">Транспорт </w:t>
      </w:r>
    </w:p>
    <w:p w:rsidR="00CF2794" w:rsidRPr="00CF2794" w:rsidRDefault="00CF2794" w:rsidP="00CF2794">
      <w:pPr>
        <w:pStyle w:val="paragraph"/>
        <w:spacing w:before="0" w:beforeAutospacing="0" w:after="0" w:afterAutospacing="0"/>
        <w:jc w:val="both"/>
        <w:textAlignment w:val="baseline"/>
      </w:pPr>
      <w:r w:rsidRPr="00CF2794">
        <w:rPr>
          <w:rStyle w:val="normaltextrun"/>
        </w:rPr>
        <w:t>Лексика к теме «Транспорт».</w:t>
      </w:r>
      <w:r w:rsidRPr="00CF2794">
        <w:rPr>
          <w:rStyle w:val="eop"/>
        </w:rPr>
        <w:t> </w:t>
      </w:r>
      <w:r w:rsidRPr="00CF2794">
        <w:rPr>
          <w:rStyle w:val="normaltextrun"/>
        </w:rPr>
        <w:t>Грамматика: Формы глагола. (</w:t>
      </w:r>
      <w:r w:rsidRPr="00CF2794">
        <w:rPr>
          <w:rStyle w:val="spellingerror"/>
          <w:lang w:val="tr-TR"/>
        </w:rPr>
        <w:t>Tezlik</w:t>
      </w:r>
      <w:r w:rsidRPr="00CF2794">
        <w:rPr>
          <w:rStyle w:val="normaltextrun"/>
          <w:lang w:val="tr-TR"/>
        </w:rPr>
        <w:t>, ettirgen, oldurgan fiilleri</w:t>
      </w:r>
      <w:r w:rsidRPr="00CF2794">
        <w:rPr>
          <w:rStyle w:val="normaltextrun"/>
        </w:rPr>
        <w:t>)</w:t>
      </w:r>
      <w:r w:rsidRPr="00CF2794">
        <w:rPr>
          <w:rStyle w:val="eop"/>
        </w:rPr>
        <w:t> </w:t>
      </w:r>
    </w:p>
    <w:p w:rsidR="00CF2794" w:rsidRPr="00CF2794" w:rsidRDefault="00CF2794" w:rsidP="00CF2794">
      <w:pPr>
        <w:pStyle w:val="paragraph"/>
        <w:spacing w:before="0" w:beforeAutospacing="0" w:after="0" w:afterAutospacing="0"/>
        <w:jc w:val="both"/>
        <w:textAlignment w:val="baseline"/>
      </w:pPr>
      <w:r w:rsidRPr="00CF2794">
        <w:rPr>
          <w:rStyle w:val="normaltextrun"/>
          <w:b/>
        </w:rPr>
        <w:t xml:space="preserve">Дорожное движение </w:t>
      </w:r>
    </w:p>
    <w:p w:rsidR="00CF2794" w:rsidRPr="00C41FC7" w:rsidRDefault="00CF2794" w:rsidP="00CF2794">
      <w:pPr>
        <w:pStyle w:val="paragraph"/>
        <w:spacing w:before="0" w:beforeAutospacing="0" w:after="0" w:afterAutospacing="0"/>
        <w:jc w:val="both"/>
        <w:textAlignment w:val="baseline"/>
        <w:rPr>
          <w:lang w:val="en-US"/>
        </w:rPr>
      </w:pPr>
      <w:r w:rsidRPr="00CF2794">
        <w:rPr>
          <w:rStyle w:val="normaltextrun"/>
        </w:rPr>
        <w:t>Лексика на тему «Дорожное движение». </w:t>
      </w:r>
      <w:r w:rsidRPr="00CF2794">
        <w:rPr>
          <w:rStyle w:val="eop"/>
        </w:rPr>
        <w:t> </w:t>
      </w:r>
      <w:r w:rsidRPr="00CF2794">
        <w:rPr>
          <w:rStyle w:val="normaltextrun"/>
        </w:rPr>
        <w:t>Грамматика</w:t>
      </w:r>
      <w:r w:rsidRPr="00CF2794">
        <w:rPr>
          <w:rStyle w:val="normaltextrun"/>
          <w:lang w:val="en-US"/>
        </w:rPr>
        <w:t>: </w:t>
      </w:r>
      <w:r w:rsidRPr="00CF2794">
        <w:rPr>
          <w:rStyle w:val="normaltextrun"/>
          <w:lang w:val="tr-TR"/>
        </w:rPr>
        <w:t>İsim fiiller. </w:t>
      </w:r>
      <w:r w:rsidRPr="00CF2794">
        <w:rPr>
          <w:rStyle w:val="spellingerror"/>
          <w:lang w:val="tr-TR"/>
        </w:rPr>
        <w:t>Belgisiz</w:t>
      </w:r>
      <w:r w:rsidRPr="00CF2794">
        <w:rPr>
          <w:rStyle w:val="normaltextrun"/>
          <w:lang w:val="tr-TR"/>
        </w:rPr>
        <w:t> sıfatlar.</w:t>
      </w:r>
      <w:r w:rsidRPr="00CF2794">
        <w:rPr>
          <w:rStyle w:val="eop"/>
          <w:lang w:val="en-US"/>
        </w:rPr>
        <w:t> </w:t>
      </w:r>
    </w:p>
    <w:p w:rsidR="00CF2794" w:rsidRPr="00CF2794" w:rsidRDefault="00CF2794" w:rsidP="00CF2794">
      <w:pPr>
        <w:pStyle w:val="paragraph"/>
        <w:spacing w:before="0" w:beforeAutospacing="0" w:after="0" w:afterAutospacing="0"/>
        <w:jc w:val="both"/>
        <w:textAlignment w:val="baseline"/>
        <w:rPr>
          <w:b/>
        </w:rPr>
      </w:pPr>
      <w:r w:rsidRPr="00CF2794">
        <w:rPr>
          <w:rStyle w:val="normaltextrun"/>
          <w:b/>
        </w:rPr>
        <w:t xml:space="preserve">Праздники </w:t>
      </w:r>
    </w:p>
    <w:p w:rsidR="00CF2794" w:rsidRPr="00CF2794" w:rsidRDefault="00CF2794" w:rsidP="00CF2794">
      <w:pPr>
        <w:pStyle w:val="paragraph"/>
        <w:spacing w:before="0" w:beforeAutospacing="0" w:after="0" w:afterAutospacing="0"/>
        <w:jc w:val="both"/>
        <w:textAlignment w:val="baseline"/>
      </w:pPr>
      <w:r w:rsidRPr="00CF2794">
        <w:rPr>
          <w:rStyle w:val="normaltextrun"/>
        </w:rPr>
        <w:t>Лексика на тему «Праздники». </w:t>
      </w:r>
      <w:r w:rsidRPr="00CF2794">
        <w:rPr>
          <w:rStyle w:val="eop"/>
        </w:rPr>
        <w:t> </w:t>
      </w:r>
      <w:r w:rsidRPr="00CF2794">
        <w:rPr>
          <w:rStyle w:val="normaltextrun"/>
        </w:rPr>
        <w:t>Грамматика: </w:t>
      </w:r>
      <w:r w:rsidRPr="00CF2794">
        <w:rPr>
          <w:rStyle w:val="normaltextrun"/>
          <w:lang w:val="tr-TR"/>
        </w:rPr>
        <w:t>Sıfat fiiller</w:t>
      </w:r>
      <w:r w:rsidRPr="00CF2794">
        <w:rPr>
          <w:rStyle w:val="eop"/>
        </w:rPr>
        <w:t> </w:t>
      </w:r>
    </w:p>
    <w:p w:rsidR="00CF2794" w:rsidRPr="00CF2794" w:rsidRDefault="00CF2794" w:rsidP="00CF2794">
      <w:pPr>
        <w:pStyle w:val="paragraph"/>
        <w:spacing w:before="0" w:beforeAutospacing="0" w:after="0" w:afterAutospacing="0"/>
        <w:jc w:val="both"/>
        <w:textAlignment w:val="baseline"/>
        <w:rPr>
          <w:b/>
        </w:rPr>
      </w:pPr>
      <w:r w:rsidRPr="00CF2794">
        <w:rPr>
          <w:rStyle w:val="normaltextrun"/>
          <w:b/>
        </w:rPr>
        <w:t xml:space="preserve">Турция </w:t>
      </w:r>
    </w:p>
    <w:p w:rsidR="00CF2794" w:rsidRPr="00CF2794" w:rsidRDefault="00CF2794" w:rsidP="00CF2794">
      <w:pPr>
        <w:pStyle w:val="paragraph"/>
        <w:spacing w:before="0" w:beforeAutospacing="0" w:after="0" w:afterAutospacing="0"/>
        <w:jc w:val="both"/>
        <w:textAlignment w:val="baseline"/>
      </w:pPr>
      <w:r w:rsidRPr="00CF2794">
        <w:rPr>
          <w:rStyle w:val="normaltextrun"/>
        </w:rPr>
        <w:t>Лексика на тему «Турция»</w:t>
      </w:r>
      <w:r w:rsidRPr="00CF2794">
        <w:rPr>
          <w:rStyle w:val="eop"/>
        </w:rPr>
        <w:t> </w:t>
      </w:r>
      <w:r w:rsidRPr="00CF2794">
        <w:rPr>
          <w:rStyle w:val="normaltextrun"/>
        </w:rPr>
        <w:t>Грамматика: </w:t>
      </w:r>
      <w:r w:rsidRPr="00CF2794">
        <w:rPr>
          <w:rStyle w:val="normaltextrun"/>
          <w:lang w:val="tr-TR"/>
        </w:rPr>
        <w:t>Zarf fiiller – 1</w:t>
      </w:r>
      <w:r w:rsidRPr="00CF2794">
        <w:rPr>
          <w:rStyle w:val="eop"/>
        </w:rPr>
        <w:t> </w:t>
      </w:r>
    </w:p>
    <w:p w:rsidR="00CF2794" w:rsidRPr="00CF2794" w:rsidRDefault="00CF2794" w:rsidP="00CF2794">
      <w:pPr>
        <w:pStyle w:val="paragraph"/>
        <w:spacing w:before="0" w:beforeAutospacing="0" w:after="0" w:afterAutospacing="0"/>
        <w:jc w:val="both"/>
        <w:textAlignment w:val="baseline"/>
        <w:rPr>
          <w:b/>
        </w:rPr>
      </w:pPr>
      <w:r w:rsidRPr="00CF2794">
        <w:rPr>
          <w:rStyle w:val="normaltextrun"/>
          <w:b/>
        </w:rPr>
        <w:t xml:space="preserve">Музеи </w:t>
      </w:r>
    </w:p>
    <w:p w:rsidR="00CF2794" w:rsidRPr="00CF2794" w:rsidRDefault="00CF2794" w:rsidP="00CF2794">
      <w:pPr>
        <w:pStyle w:val="paragraph"/>
        <w:spacing w:before="0" w:beforeAutospacing="0" w:after="0" w:afterAutospacing="0"/>
        <w:jc w:val="both"/>
        <w:textAlignment w:val="baseline"/>
      </w:pPr>
      <w:r w:rsidRPr="00CF2794">
        <w:rPr>
          <w:rStyle w:val="normaltextrun"/>
        </w:rPr>
        <w:t>Лексика на тему «Музеи»</w:t>
      </w:r>
      <w:r w:rsidRPr="00CF2794">
        <w:rPr>
          <w:rStyle w:val="eop"/>
        </w:rPr>
        <w:t> </w:t>
      </w:r>
      <w:r w:rsidRPr="00CF2794">
        <w:rPr>
          <w:rStyle w:val="normaltextrun"/>
        </w:rPr>
        <w:t>Грамматика: </w:t>
      </w:r>
      <w:r w:rsidRPr="00CF2794">
        <w:rPr>
          <w:rStyle w:val="normaltextrun"/>
          <w:lang w:val="tr-TR"/>
        </w:rPr>
        <w:t>Zarf fiiller – </w:t>
      </w:r>
      <w:r w:rsidRPr="00CF2794">
        <w:rPr>
          <w:rStyle w:val="normaltextrun"/>
        </w:rPr>
        <w:t>2</w:t>
      </w:r>
      <w:r w:rsidRPr="00CF2794">
        <w:rPr>
          <w:rStyle w:val="eop"/>
        </w:rPr>
        <w:t> </w:t>
      </w:r>
    </w:p>
    <w:p w:rsidR="00CF2794" w:rsidRPr="00CF2794" w:rsidRDefault="00CF2794" w:rsidP="00CF2794">
      <w:pPr>
        <w:pStyle w:val="paragraph"/>
        <w:spacing w:before="0" w:beforeAutospacing="0" w:after="0" w:afterAutospacing="0"/>
        <w:jc w:val="both"/>
        <w:textAlignment w:val="baseline"/>
        <w:rPr>
          <w:b/>
        </w:rPr>
      </w:pPr>
      <w:r w:rsidRPr="00CF2794">
        <w:rPr>
          <w:rStyle w:val="normaltextrun"/>
          <w:b/>
        </w:rPr>
        <w:t>Сколько это стоит? </w:t>
      </w:r>
    </w:p>
    <w:p w:rsidR="00CF2794" w:rsidRDefault="00CF2794" w:rsidP="00CF279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CF2794">
        <w:rPr>
          <w:rStyle w:val="normaltextrun"/>
        </w:rPr>
        <w:t>Лексика к теме «Сколько это стоит?».</w:t>
      </w:r>
      <w:r w:rsidRPr="00CF2794">
        <w:rPr>
          <w:rStyle w:val="eop"/>
        </w:rPr>
        <w:t> </w:t>
      </w:r>
    </w:p>
    <w:p w:rsidR="004D29D7" w:rsidRPr="00CF2794" w:rsidRDefault="004D29D7" w:rsidP="004D5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153C">
        <w:rPr>
          <w:rFonts w:ascii="Times New Roman" w:hAnsi="Times New Roman" w:cs="Times New Roman"/>
          <w:b/>
          <w:bCs/>
          <w:sz w:val="24"/>
          <w:szCs w:val="24"/>
        </w:rPr>
        <w:t>Речевые умения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153C"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B15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Диалогическая речь</w:t>
      </w:r>
      <w:r w:rsidRPr="005B153C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5B153C">
        <w:rPr>
          <w:rFonts w:ascii="Times New Roman" w:eastAsia="TimesNewRomanPSMT" w:hAnsi="Times New Roman" w:cs="Times New Roman"/>
          <w:sz w:val="24"/>
          <w:szCs w:val="24"/>
        </w:rPr>
        <w:t>Развитие у школьников диалогической речи на средней ступени предусматривает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B153C">
        <w:rPr>
          <w:rFonts w:ascii="Times New Roman" w:eastAsia="TimesNewRomanPSMT" w:hAnsi="Times New Roman" w:cs="Times New Roman"/>
          <w:sz w:val="24"/>
          <w:szCs w:val="24"/>
        </w:rPr>
        <w:t>овладение ими умениями вести диалог этикетного характера, диалог-расспрос, диалог-побуждение к действию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B153C">
        <w:rPr>
          <w:rFonts w:ascii="Times New Roman" w:eastAsia="TimesNewRomanPSMT" w:hAnsi="Times New Roman" w:cs="Times New Roman"/>
          <w:sz w:val="24"/>
          <w:szCs w:val="24"/>
        </w:rPr>
        <w:t>и диалог-обмен мнениями, а также их комбинации: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153C">
        <w:rPr>
          <w:rFonts w:ascii="Times New Roman" w:eastAsia="TimesNewRomanPSMT" w:hAnsi="Times New Roman" w:cs="Times New Roman"/>
          <w:sz w:val="24"/>
          <w:szCs w:val="24"/>
        </w:rPr>
        <w:t xml:space="preserve">Речевые умения при ведении </w:t>
      </w:r>
      <w:r w:rsidRPr="005B15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диалогов этикетного характера</w:t>
      </w:r>
      <w:r w:rsidRPr="005B153C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B153C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5B153C">
        <w:rPr>
          <w:rFonts w:ascii="Times New Roman" w:eastAsia="TimesNewRomanPSMT" w:hAnsi="Times New Roman" w:cs="Times New Roman"/>
          <w:sz w:val="24"/>
          <w:szCs w:val="24"/>
        </w:rPr>
        <w:t>начать, поддержать и закончить разговор;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B153C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5B153C">
        <w:rPr>
          <w:rFonts w:ascii="Times New Roman" w:eastAsia="TimesNewRomanPSMT" w:hAnsi="Times New Roman" w:cs="Times New Roman"/>
          <w:sz w:val="24"/>
          <w:szCs w:val="24"/>
        </w:rPr>
        <w:t>поздравить, выразить пожелания и отреагировать на них;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B153C">
        <w:rPr>
          <w:rFonts w:ascii="Times New Roman" w:eastAsia="TimesNewRomanPSMT" w:hAnsi="Times New Roman" w:cs="Times New Roman"/>
          <w:sz w:val="24"/>
          <w:szCs w:val="24"/>
        </w:rPr>
        <w:t>выразить благодарность;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B153C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5B153C">
        <w:rPr>
          <w:rFonts w:ascii="Times New Roman" w:eastAsia="TimesNewRomanPSMT" w:hAnsi="Times New Roman" w:cs="Times New Roman"/>
          <w:sz w:val="24"/>
          <w:szCs w:val="24"/>
        </w:rPr>
        <w:t>вежливо переспросить, выразить согласие/ отказ.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B153C">
        <w:rPr>
          <w:rFonts w:ascii="Times New Roman" w:eastAsia="TimesNewRomanPSMT" w:hAnsi="Times New Roman" w:cs="Times New Roman"/>
          <w:sz w:val="24"/>
          <w:szCs w:val="24"/>
        </w:rPr>
        <w:t>Объем этикетных диалогов – до 4 реплик со стороны каждого учащегося.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153C">
        <w:rPr>
          <w:rFonts w:ascii="Times New Roman" w:eastAsia="TimesNewRomanPSMT" w:hAnsi="Times New Roman" w:cs="Times New Roman"/>
          <w:sz w:val="24"/>
          <w:szCs w:val="24"/>
        </w:rPr>
        <w:t xml:space="preserve">Речевые умения при ведении </w:t>
      </w:r>
      <w:r w:rsidRPr="005B153C">
        <w:rPr>
          <w:rFonts w:ascii="Times New Roman" w:hAnsi="Times New Roman" w:cs="Times New Roman"/>
          <w:b/>
          <w:bCs/>
          <w:sz w:val="24"/>
          <w:szCs w:val="24"/>
        </w:rPr>
        <w:t>диалога-расспроса</w:t>
      </w:r>
      <w:r w:rsidRPr="005B153C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5B153C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5B153C">
        <w:rPr>
          <w:rFonts w:ascii="Times New Roman" w:eastAsia="TimesNewRomanPSMT" w:hAnsi="Times New Roman" w:cs="Times New Roman"/>
          <w:sz w:val="24"/>
          <w:szCs w:val="24"/>
        </w:rPr>
        <w:t>запрашивать и сообщать фактическую информацию (Кто?</w:t>
      </w:r>
      <w:proofErr w:type="gramEnd"/>
      <w:r w:rsidRPr="005B153C">
        <w:rPr>
          <w:rFonts w:ascii="Times New Roman" w:eastAsia="TimesNewRomanPSMT" w:hAnsi="Times New Roman" w:cs="Times New Roman"/>
          <w:sz w:val="24"/>
          <w:szCs w:val="24"/>
        </w:rPr>
        <w:t xml:space="preserve"> Что? Как? Где? Куда? Когда? С кем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? </w:t>
      </w:r>
      <w:proofErr w:type="gramStart"/>
      <w:r w:rsidRPr="005B153C">
        <w:rPr>
          <w:rFonts w:ascii="Times New Roman" w:eastAsia="TimesNewRomanPSMT" w:hAnsi="Times New Roman" w:cs="Times New Roman"/>
          <w:sz w:val="24"/>
          <w:szCs w:val="24"/>
        </w:rPr>
        <w:t>Почему?), переходя с позиции спрашивающего на позицию отвечающего;</w:t>
      </w:r>
      <w:proofErr w:type="gramEnd"/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B153C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5B153C">
        <w:rPr>
          <w:rFonts w:ascii="Times New Roman" w:eastAsia="TimesNewRomanPSMT" w:hAnsi="Times New Roman" w:cs="Times New Roman"/>
          <w:sz w:val="24"/>
          <w:szCs w:val="24"/>
        </w:rPr>
        <w:t>целенаправленно расспрашивать, «брать интервью».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B153C">
        <w:rPr>
          <w:rFonts w:ascii="Times New Roman" w:eastAsia="TimesNewRomanPSMT" w:hAnsi="Times New Roman" w:cs="Times New Roman"/>
          <w:sz w:val="24"/>
          <w:szCs w:val="24"/>
        </w:rPr>
        <w:t>Объем данных диалогов – до 6 реплик со стороны каждого учащегося.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B153C">
        <w:rPr>
          <w:rFonts w:ascii="Times New Roman" w:eastAsia="TimesNewRomanPSMT" w:hAnsi="Times New Roman" w:cs="Times New Roman"/>
          <w:sz w:val="24"/>
          <w:szCs w:val="24"/>
        </w:rPr>
        <w:t xml:space="preserve">Речевые умения при ведении </w:t>
      </w:r>
      <w:r w:rsidRPr="005B153C">
        <w:rPr>
          <w:rFonts w:ascii="Times New Roman" w:hAnsi="Times New Roman" w:cs="Times New Roman"/>
          <w:b/>
          <w:bCs/>
          <w:sz w:val="24"/>
          <w:szCs w:val="24"/>
        </w:rPr>
        <w:t xml:space="preserve">диалога-побуждения </w:t>
      </w:r>
      <w:r w:rsidRPr="005B153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 </w:t>
      </w:r>
      <w:r w:rsidRPr="005B153C">
        <w:rPr>
          <w:rFonts w:ascii="Times New Roman" w:eastAsia="TimesNewRomanPSMT" w:hAnsi="Times New Roman" w:cs="Times New Roman"/>
          <w:sz w:val="24"/>
          <w:szCs w:val="24"/>
        </w:rPr>
        <w:t>действию</w:t>
      </w:r>
      <w:r w:rsidRPr="005B153C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B153C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5B153C">
        <w:rPr>
          <w:rFonts w:ascii="Times New Roman" w:eastAsia="TimesNewRomanPSMT" w:hAnsi="Times New Roman" w:cs="Times New Roman"/>
          <w:sz w:val="24"/>
          <w:szCs w:val="24"/>
        </w:rPr>
        <w:t>обратиться с просьбой и выразить готовность/отказ ее выполнить;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B153C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5B153C">
        <w:rPr>
          <w:rFonts w:ascii="Times New Roman" w:eastAsia="TimesNewRomanPSMT" w:hAnsi="Times New Roman" w:cs="Times New Roman"/>
          <w:sz w:val="24"/>
          <w:szCs w:val="24"/>
        </w:rPr>
        <w:t xml:space="preserve">дать совет и </w:t>
      </w:r>
      <w:proofErr w:type="gramStart"/>
      <w:r w:rsidRPr="005B153C">
        <w:rPr>
          <w:rFonts w:ascii="Times New Roman" w:eastAsia="TimesNewRomanPSMT" w:hAnsi="Times New Roman" w:cs="Times New Roman"/>
          <w:sz w:val="24"/>
          <w:szCs w:val="24"/>
        </w:rPr>
        <w:t>принять/не принять</w:t>
      </w:r>
      <w:proofErr w:type="gramEnd"/>
      <w:r w:rsidRPr="005B153C">
        <w:rPr>
          <w:rFonts w:ascii="Times New Roman" w:eastAsia="TimesNewRomanPSMT" w:hAnsi="Times New Roman" w:cs="Times New Roman"/>
          <w:sz w:val="24"/>
          <w:szCs w:val="24"/>
        </w:rPr>
        <w:t xml:space="preserve"> его;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B153C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5B153C">
        <w:rPr>
          <w:rFonts w:ascii="Times New Roman" w:eastAsia="TimesNewRomanPSMT" w:hAnsi="Times New Roman" w:cs="Times New Roman"/>
          <w:sz w:val="24"/>
          <w:szCs w:val="24"/>
        </w:rPr>
        <w:t xml:space="preserve">пригласить к действию/взаимодействию и </w:t>
      </w:r>
      <w:proofErr w:type="gramStart"/>
      <w:r w:rsidRPr="005B153C">
        <w:rPr>
          <w:rFonts w:ascii="Times New Roman" w:eastAsia="TimesNewRomanPSMT" w:hAnsi="Times New Roman" w:cs="Times New Roman"/>
          <w:sz w:val="24"/>
          <w:szCs w:val="24"/>
        </w:rPr>
        <w:t>согласиться/не согласиться</w:t>
      </w:r>
      <w:proofErr w:type="gramEnd"/>
      <w:r w:rsidRPr="005B153C">
        <w:rPr>
          <w:rFonts w:ascii="Times New Roman" w:eastAsia="TimesNewRomanPSMT" w:hAnsi="Times New Roman" w:cs="Times New Roman"/>
          <w:sz w:val="24"/>
          <w:szCs w:val="24"/>
        </w:rPr>
        <w:t xml:space="preserve"> принять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B153C">
        <w:rPr>
          <w:rFonts w:ascii="Times New Roman" w:eastAsia="TimesNewRomanPSMT" w:hAnsi="Times New Roman" w:cs="Times New Roman"/>
          <w:sz w:val="24"/>
          <w:szCs w:val="24"/>
        </w:rPr>
        <w:t>в нем участие;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B153C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5B153C">
        <w:rPr>
          <w:rFonts w:ascii="Times New Roman" w:eastAsia="TimesNewRomanPSMT" w:hAnsi="Times New Roman" w:cs="Times New Roman"/>
          <w:sz w:val="24"/>
          <w:szCs w:val="24"/>
        </w:rPr>
        <w:t>сделать предложение и выразить согласие/несогласие, принять его, объяснить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B153C">
        <w:rPr>
          <w:rFonts w:ascii="Times New Roman" w:eastAsia="TimesNewRomanPSMT" w:hAnsi="Times New Roman" w:cs="Times New Roman"/>
          <w:sz w:val="24"/>
          <w:szCs w:val="24"/>
        </w:rPr>
        <w:t>причину.</w:t>
      </w:r>
    </w:p>
    <w:p w:rsidR="003A12EA" w:rsidRDefault="005B153C" w:rsidP="005B153C">
      <w:pPr>
        <w:shd w:val="clear" w:color="auto" w:fill="FFFFFF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B153C">
        <w:rPr>
          <w:rFonts w:ascii="Times New Roman" w:eastAsia="TimesNewRomanPSMT" w:hAnsi="Times New Roman" w:cs="Times New Roman"/>
          <w:sz w:val="24"/>
          <w:szCs w:val="24"/>
        </w:rPr>
        <w:t>Объем данных диалогов – до 4 реплик со стороны каждого учащегося.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 w:rsidRPr="005B153C">
        <w:rPr>
          <w:rFonts w:ascii="Times New Roman" w:eastAsia="TimesNewRomanPSMT" w:hAnsi="Times New Roman" w:cs="Times New Roman"/>
          <w:sz w:val="24"/>
          <w:szCs w:val="24"/>
        </w:rPr>
        <w:t xml:space="preserve">Речевые умения при ведении </w:t>
      </w:r>
      <w:r w:rsidRPr="005B153C">
        <w:rPr>
          <w:rFonts w:ascii="Times New Roman" w:eastAsia="TimesNewRomanPSMT" w:hAnsi="Times New Roman" w:cs="Times New Roman"/>
          <w:b/>
          <w:bCs/>
          <w:sz w:val="24"/>
          <w:szCs w:val="24"/>
        </w:rPr>
        <w:t>диалога – обмена мнениями</w:t>
      </w:r>
      <w:r w:rsidRPr="005B153C">
        <w:rPr>
          <w:rFonts w:ascii="Times New Roman" w:eastAsia="TimesNewRomanPSMT" w:hAnsi="Times New Roman" w:cs="Times New Roman"/>
          <w:i/>
          <w:iCs/>
          <w:sz w:val="24"/>
          <w:szCs w:val="24"/>
        </w:rPr>
        <w:t>: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B153C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5B153C">
        <w:rPr>
          <w:rFonts w:ascii="Times New Roman" w:eastAsia="TimesNewRomanPSMT" w:hAnsi="Times New Roman" w:cs="Times New Roman"/>
          <w:sz w:val="24"/>
          <w:szCs w:val="24"/>
        </w:rPr>
        <w:t xml:space="preserve">выразить точку зрения и </w:t>
      </w:r>
      <w:proofErr w:type="gramStart"/>
      <w:r w:rsidRPr="005B153C">
        <w:rPr>
          <w:rFonts w:ascii="Times New Roman" w:eastAsia="TimesNewRomanPSMT" w:hAnsi="Times New Roman" w:cs="Times New Roman"/>
          <w:sz w:val="24"/>
          <w:szCs w:val="24"/>
        </w:rPr>
        <w:t>согласиться/не согласиться</w:t>
      </w:r>
      <w:proofErr w:type="gramEnd"/>
      <w:r w:rsidRPr="005B153C">
        <w:rPr>
          <w:rFonts w:ascii="Times New Roman" w:eastAsia="TimesNewRomanPSMT" w:hAnsi="Times New Roman" w:cs="Times New Roman"/>
          <w:sz w:val="24"/>
          <w:szCs w:val="24"/>
        </w:rPr>
        <w:t xml:space="preserve"> с ней;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B153C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5B153C">
        <w:rPr>
          <w:rFonts w:ascii="Times New Roman" w:eastAsia="TimesNewRomanPSMT" w:hAnsi="Times New Roman" w:cs="Times New Roman"/>
          <w:sz w:val="24"/>
          <w:szCs w:val="24"/>
        </w:rPr>
        <w:t>высказать одобрение/неодобрение;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B153C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5B153C">
        <w:rPr>
          <w:rFonts w:ascii="Times New Roman" w:eastAsia="TimesNewRomanPSMT" w:hAnsi="Times New Roman" w:cs="Times New Roman"/>
          <w:sz w:val="24"/>
          <w:szCs w:val="24"/>
        </w:rPr>
        <w:t>выразить сомнение;</w:t>
      </w:r>
    </w:p>
    <w:p w:rsidR="005B153C" w:rsidRPr="005B153C" w:rsidRDefault="005B153C" w:rsidP="005B15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5B153C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5B153C">
        <w:rPr>
          <w:rFonts w:ascii="Times New Roman" w:eastAsia="TimesNewRomanPSMT" w:hAnsi="Times New Roman" w:cs="Times New Roman"/>
          <w:sz w:val="24"/>
          <w:szCs w:val="24"/>
        </w:rPr>
        <w:t>выразить эмоциональную оценку обсуждаемых событий (радость/огорчение,</w:t>
      </w:r>
      <w:proofErr w:type="gramEnd"/>
    </w:p>
    <w:p w:rsidR="005B153C" w:rsidRDefault="005B153C" w:rsidP="005B153C">
      <w:pPr>
        <w:shd w:val="clear" w:color="auto" w:fill="FFFFFF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5B153C">
        <w:rPr>
          <w:rFonts w:ascii="Times New Roman" w:eastAsia="TimesNewRomanPSMT" w:hAnsi="Times New Roman" w:cs="Times New Roman"/>
          <w:sz w:val="24"/>
          <w:szCs w:val="24"/>
        </w:rPr>
        <w:t>желание/нежелание);</w:t>
      </w:r>
    </w:p>
    <w:p w:rsid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NewRomanPS-ItalicMT" w:eastAsia="SymbolMT" w:hAnsi="TimesNewRomanPS-ItalicMT" w:cs="TimesNewRomanPS-ItalicMT"/>
          <w:i/>
          <w:iCs/>
          <w:sz w:val="20"/>
          <w:szCs w:val="20"/>
        </w:rPr>
      </w:pPr>
      <w:r>
        <w:rPr>
          <w:rFonts w:ascii="SymbolMT" w:eastAsia="SymbolMT" w:cs="SymbolMT" w:hint="eastAsia"/>
          <w:sz w:val="20"/>
          <w:szCs w:val="20"/>
        </w:rPr>
        <w:t>♦</w:t>
      </w:r>
      <w:r>
        <w:rPr>
          <w:rFonts w:ascii="SymbolMT" w:eastAsia="SymbolMT" w:cs="SymbolMT"/>
          <w:sz w:val="20"/>
          <w:szCs w:val="20"/>
        </w:rPr>
        <w:t xml:space="preserve"> </w:t>
      </w:r>
      <w:r>
        <w:rPr>
          <w:rFonts w:ascii="TimesNewRomanPS-ItalicMT" w:eastAsia="SymbolMT" w:hAnsi="TimesNewRomanPS-ItalicMT" w:cs="TimesNewRomanPS-ItalicMT"/>
          <w:i/>
          <w:iCs/>
          <w:sz w:val="20"/>
          <w:szCs w:val="20"/>
        </w:rPr>
        <w:t>выразить эмоциональную поддержку партнера, в том числе с помощью комплиментов.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Объем диалогов - не менее 5-7 реплик со стороны каждого учащегося.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При участии в этих видах диалога и их комбинациях школьники решают различные коммуникативные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задачи, предполагающие развитие и совершенствование культуры речи и соответствующих речевых умений.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b/>
          <w:bCs/>
          <w:i/>
          <w:iCs/>
          <w:sz w:val="24"/>
          <w:szCs w:val="24"/>
        </w:rPr>
        <w:t xml:space="preserve">Монологическая речь.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Развитие монологической речи на средней ступени предусматривает овладение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учащимися следующими умениями: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/>
          <w:iCs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lastRenderedPageBreak/>
        <w:t xml:space="preserve">♦ </w:t>
      </w:r>
      <w:r w:rsidRPr="00233B69">
        <w:rPr>
          <w:rFonts w:ascii="Times New Roman" w:eastAsia="SymbolMT" w:hAnsi="Times New Roman" w:cs="Times New Roman"/>
          <w:i/>
          <w:iCs/>
          <w:sz w:val="24"/>
          <w:szCs w:val="24"/>
        </w:rPr>
        <w:t>кратко высказываться о фактах и событиях, используя основные коммуникативные типы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i/>
          <w:iCs/>
          <w:sz w:val="24"/>
          <w:szCs w:val="24"/>
        </w:rPr>
      </w:pPr>
      <w:r w:rsidRPr="00233B69">
        <w:rPr>
          <w:rFonts w:ascii="Times New Roman" w:eastAsia="SymbolMT" w:hAnsi="Times New Roman" w:cs="Times New Roman"/>
          <w:i/>
          <w:iCs/>
          <w:sz w:val="24"/>
          <w:szCs w:val="24"/>
        </w:rPr>
        <w:t>речи (описание, повествование, сообщение, характеристика), эмоциональные и оценочные суждения;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передавать содержание, основную мысль </w:t>
      </w:r>
      <w:proofErr w:type="gramStart"/>
      <w:r w:rsidRPr="00233B69">
        <w:rPr>
          <w:rFonts w:ascii="Times New Roman" w:eastAsia="TimesNewRomanPSMT" w:hAnsi="Times New Roman" w:cs="Times New Roman"/>
          <w:sz w:val="24"/>
          <w:szCs w:val="24"/>
        </w:rPr>
        <w:t>прочитанного</w:t>
      </w:r>
      <w:proofErr w:type="gramEnd"/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 с опорой на текст;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делать сообщение в связи с прочитанным текстом.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выражать и аргументировать свое отношение к </w:t>
      </w:r>
      <w:proofErr w:type="gramStart"/>
      <w:r w:rsidRPr="00233B69">
        <w:rPr>
          <w:rFonts w:ascii="Times New Roman" w:eastAsia="TimesNewRomanPSMT" w:hAnsi="Times New Roman" w:cs="Times New Roman"/>
          <w:sz w:val="24"/>
          <w:szCs w:val="24"/>
        </w:rPr>
        <w:t>прочитанному</w:t>
      </w:r>
      <w:proofErr w:type="gramEnd"/>
      <w:r w:rsidRPr="00233B69">
        <w:rPr>
          <w:rFonts w:ascii="Times New Roman" w:eastAsia="TimesNewRomanPSMT" w:hAnsi="Times New Roman" w:cs="Times New Roman"/>
          <w:sz w:val="24"/>
          <w:szCs w:val="24"/>
        </w:rPr>
        <w:t>/услышанному.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Объем монологического высказывания – до 12 фраз.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</w:rPr>
      </w:pPr>
      <w:r w:rsidRPr="00233B69">
        <w:rPr>
          <w:rFonts w:ascii="Times New Roman" w:eastAsia="SymbolMT" w:hAnsi="Times New Roman" w:cs="Times New Roman"/>
          <w:b/>
          <w:bCs/>
          <w:sz w:val="24"/>
          <w:szCs w:val="24"/>
        </w:rPr>
        <w:t>Аудирование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Владение умениями понимать на слух иноязычный те</w:t>
      </w:r>
      <w:proofErr w:type="gramStart"/>
      <w:r w:rsidRPr="00233B69">
        <w:rPr>
          <w:rFonts w:ascii="Times New Roman" w:eastAsia="TimesNewRomanPSMT" w:hAnsi="Times New Roman" w:cs="Times New Roman"/>
          <w:sz w:val="24"/>
          <w:szCs w:val="24"/>
        </w:rPr>
        <w:t>кст пр</w:t>
      </w:r>
      <w:proofErr w:type="gramEnd"/>
      <w:r w:rsidRPr="00233B69">
        <w:rPr>
          <w:rFonts w:ascii="Times New Roman" w:eastAsia="TimesNewRomanPSMT" w:hAnsi="Times New Roman" w:cs="Times New Roman"/>
          <w:sz w:val="24"/>
          <w:szCs w:val="24"/>
        </w:rPr>
        <w:t>едусматривает понимание несложных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текстов с разной глубиной и точностью проникновения в их содержание (с пониманием основного содержания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с выборочным пониманием и полным пониманием текста) в зависимости от коммуникативной задачи и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функционального типа текста.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При этом предусматривается развитие следующих умений: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прогнозировать содержание устного текста по началу сообщения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и выделять основную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мысль в воспринимаемом на слух тексте;</w:t>
      </w:r>
    </w:p>
    <w:p w:rsidR="00233B69" w:rsidRDefault="00233B69" w:rsidP="00233B69">
      <w:pPr>
        <w:shd w:val="clear" w:color="auto" w:fill="FFFFFF"/>
        <w:spacing w:after="0" w:line="240" w:lineRule="auto"/>
        <w:rPr>
          <w:rFonts w:eastAsia="SymbolMT" w:cs="SymbolMT"/>
          <w:sz w:val="20"/>
          <w:szCs w:val="20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♦ выбирать главные факты, опуская второстепенные</w:t>
      </w:r>
      <w:r>
        <w:rPr>
          <w:rFonts w:ascii="TimesNewRomanPSMT" w:eastAsia="TimesNewRomanPSMT" w:cs="TimesNewRomanPSMT"/>
          <w:sz w:val="20"/>
          <w:szCs w:val="20"/>
        </w:rPr>
        <w:t>;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выборочно понимать необходимую информацию в сообщениях прагматического характера с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опорой на языковую догадку, контекст;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игнорировать незнакомый языковой материал, несущественный для понимания.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Содержание текстов должно соответствовать возрастным особенностям и интересам учащихся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8-9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классов, иметь образовательную и воспитательную ценность.</w:t>
      </w:r>
    </w:p>
    <w:p w:rsidR="00233B69" w:rsidRDefault="00233B69" w:rsidP="00233B69">
      <w:pPr>
        <w:shd w:val="clear" w:color="auto" w:fill="FFFFFF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Время звучания текста – 1,5-2 минуты.</w:t>
      </w:r>
    </w:p>
    <w:p w:rsidR="00233B69" w:rsidRDefault="00233B69" w:rsidP="00233B69">
      <w:pPr>
        <w:shd w:val="clear" w:color="auto" w:fill="FFFFFF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Чтение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Школьники учатся читать и понимать аутентичные тексты с различной глубиной и точностью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проникновения в их содержание (в зависимости от вида чтения): с пониманием основного содержания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(</w:t>
      </w:r>
      <w:r w:rsidRPr="00233B69">
        <w:rPr>
          <w:rFonts w:ascii="Times New Roman" w:eastAsia="TimesNewRomanPSMT" w:hAnsi="Times New Roman" w:cs="Times New Roman"/>
          <w:b/>
          <w:bCs/>
          <w:sz w:val="24"/>
          <w:szCs w:val="24"/>
        </w:rPr>
        <w:t>ознакомительное чтение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); с полным пониманием содержания (</w:t>
      </w:r>
      <w:r w:rsidRPr="00233B69">
        <w:rPr>
          <w:rFonts w:ascii="Times New Roman" w:eastAsia="TimesNewRomanPSMT" w:hAnsi="Times New Roman" w:cs="Times New Roman"/>
          <w:b/>
          <w:bCs/>
          <w:sz w:val="24"/>
          <w:szCs w:val="24"/>
        </w:rPr>
        <w:t>изучающее чтение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); с выборочным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пониманием нужной или интересующей информации (</w:t>
      </w:r>
      <w:r w:rsidRPr="00233B69">
        <w:rPr>
          <w:rFonts w:ascii="Times New Roman" w:eastAsia="TimesNewRomanPSMT" w:hAnsi="Times New Roman" w:cs="Times New Roman"/>
          <w:b/>
          <w:bCs/>
          <w:sz w:val="24"/>
          <w:szCs w:val="24"/>
        </w:rPr>
        <w:t>просмотровое/поисковое чтение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).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Содержание текстов должно соответствовать возрастным особенностям и интересам учащихся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8-9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классов, иметь образовательную и воспитательную ценность, воздействовать на эмоциональную сферу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школьников.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Независимо от вида чтения возможно использование двуязычного словаря.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Чтение с пониманием основного содержания текста осуществляется на аутентичных материалах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отражающих особенности быта, жизни, культуры стран изучаемого языка.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>Умения чтения, подлежащие формированию: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определять тему, содержание текста по заголовку;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выделять основную мысль;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выбирать главные факты из текста, опуская второстепенные;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устанавливать логическую последовательность основных фактов/ событий в тексте.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Объем текста – до 500 слов.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Чтение с полным пониманием текста осуществляется на облегченных аутентичных текстах разных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жанров.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Умения чтения, подлежащие формированию: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полно и точно понимать содержание текста на основе его информационной переработки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(языковой догадки, словообразовательного и грамматического анализа</w:t>
      </w:r>
      <w:proofErr w:type="gramStart"/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 ,</w:t>
      </w:r>
      <w:proofErr w:type="gramEnd"/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 выборочного перевода, использование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страноведческого комментария);</w:t>
      </w:r>
    </w:p>
    <w:p w:rsidR="00233B69" w:rsidRDefault="00233B69" w:rsidP="00233B69">
      <w:pPr>
        <w:shd w:val="clear" w:color="auto" w:fill="FFFFFF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оценивать полученную информацию, выразить свое мнение;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hAnsi="Times New Roman" w:cs="Times New Roman"/>
          <w:i/>
          <w:iCs/>
          <w:sz w:val="24"/>
          <w:szCs w:val="24"/>
        </w:rPr>
        <w:t>прокомментировать/объяснить те или иные факты, описанные в тексте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Объем текста - до 600 слов.</w:t>
      </w:r>
    </w:p>
    <w:p w:rsid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Чтение </w:t>
      </w:r>
      <w:proofErr w:type="gramStart"/>
      <w:r w:rsidRPr="00233B69">
        <w:rPr>
          <w:rFonts w:ascii="Times New Roman" w:eastAsia="TimesNewRomanPSMT" w:hAnsi="Times New Roman" w:cs="Times New Roman"/>
          <w:sz w:val="24"/>
          <w:szCs w:val="24"/>
        </w:rPr>
        <w:t>с</w:t>
      </w:r>
      <w:proofErr w:type="gramEnd"/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233B69">
        <w:rPr>
          <w:rFonts w:ascii="Times New Roman" w:eastAsia="TimesNewRomanPSMT" w:hAnsi="Times New Roman" w:cs="Times New Roman"/>
          <w:sz w:val="24"/>
          <w:szCs w:val="24"/>
        </w:rPr>
        <w:t>выборочным</w:t>
      </w:r>
      <w:proofErr w:type="gramEnd"/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 понимание нужной или интересующей информации предполагает умение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просмотреть аутентичный текст, </w:t>
      </w:r>
      <w:r w:rsidRPr="00233B69">
        <w:rPr>
          <w:rFonts w:ascii="Times New Roman" w:hAnsi="Times New Roman" w:cs="Times New Roman"/>
          <w:i/>
          <w:iCs/>
          <w:sz w:val="24"/>
          <w:szCs w:val="24"/>
        </w:rPr>
        <w:t xml:space="preserve">статью или несколько статей из газеты, журнала, сайтов Интернет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и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выбрать информацию, которая необходима или представляет интерес для учащихся.</w:t>
      </w:r>
    </w:p>
    <w:p w:rsidR="00195399" w:rsidRPr="00233B69" w:rsidRDefault="0019539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Письменная речь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Овладение письменной речью предусматривает развитие следующих умений: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делать выписки из текста;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писать короткие поздравления с днем рождения, другими праздниками, выражать пожелания;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(объемом 30-40 слов, включая написание адреса);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заполнять бланки (указывать имя, фамилию, пол, возраст, гражданство, адрес);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писать личное письмо по образцу/ </w:t>
      </w:r>
      <w:r w:rsidRPr="00233B69">
        <w:rPr>
          <w:rFonts w:ascii="Times New Roman" w:hAnsi="Times New Roman" w:cs="Times New Roman"/>
          <w:i/>
          <w:iCs/>
          <w:sz w:val="24"/>
          <w:szCs w:val="24"/>
        </w:rPr>
        <w:t xml:space="preserve">без опоры на образец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(расспрашивать адресат о его жизни</w:t>
      </w:r>
      <w:proofErr w:type="gramStart"/>
      <w:r w:rsidR="00195399">
        <w:rPr>
          <w:rFonts w:ascii="Times New Roman" w:eastAsia="TimesNewRomanPSMT" w:hAnsi="Times New Roman" w:cs="Times New Roman"/>
          <w:sz w:val="24"/>
          <w:szCs w:val="24"/>
        </w:rPr>
        <w:t>,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д</w:t>
      </w:r>
      <w:proofErr w:type="gramEnd"/>
      <w:r w:rsidRPr="00233B69">
        <w:rPr>
          <w:rFonts w:ascii="Times New Roman" w:eastAsia="TimesNewRomanPSMT" w:hAnsi="Times New Roman" w:cs="Times New Roman"/>
          <w:sz w:val="24"/>
          <w:szCs w:val="24"/>
        </w:rPr>
        <w:t>елах, сообщать то же о себе, выражать благодарность, просьбу), используя материал одной или нескольких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тем, усвоенных в устной речи и при чтении, употребляя необходимые формулы речевого этикета (объем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личного письма 80-90 слов, включая адрес).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Успешное овладение турецким языком на допороговом уровне (соответствующем международному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стандарту) предполагает развитие учебных и компенсаторных умений при обучении говорению, письму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аудированию и чтению.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На средней ступени обучения у учащихся развиваются такие специальные учебные умения, как: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осуществлять информационную переработку иноязычных текстов, раскрывая разнообразными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способами значения новых слов, определяя грамматическую форму;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пользоваться словарями и справочниками, в том числе электронными;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участвовать в проектной деятельности, в том числе межпредметного характера, требующей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использования иноязычных источников информации.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В основной школе также целенаправленно осуществляется развитие компенсаторных умений 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>–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 умений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выходить из затруднительных положений при дефиците языковых средств, а именно: развитие умения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использовать при говорении переспрос, перифраз, синонимичные средства, мимику, жесты, а при чтении и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аудировании - языковую догадку, тематическое прогнозирование содержания, опускать/игнорировать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информацию, не мешающую понять основное значение текста.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b/>
          <w:bCs/>
          <w:sz w:val="24"/>
          <w:szCs w:val="24"/>
        </w:rPr>
        <w:t>Социокультурные знания и умения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Школьники учатся осуществлять межличностное и межкультурное общение, применяя знания о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национально-культурных особенностях своей страны и страны изучаемого языка, полученные на уроках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турецкого языка и в процессе изучения других предметов (знания межпредметного характера).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Они овладевают знаниями о: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proofErr w:type="gramStart"/>
      <w:r w:rsidRPr="00233B69">
        <w:rPr>
          <w:rFonts w:ascii="Times New Roman" w:eastAsia="TimesNewRomanPSMT" w:hAnsi="Times New Roman" w:cs="Times New Roman"/>
          <w:sz w:val="24"/>
          <w:szCs w:val="24"/>
        </w:rPr>
        <w:t>месте</w:t>
      </w:r>
      <w:proofErr w:type="gramEnd"/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 турецкого языка в современном мире;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наиболее употребительной тематической фоновой лексики и реалиях при изучении учебных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тем (традиции в питании, проведении выходных дней, основные национальные праздники, этикетные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особенности посещения гостей, сферы обслуживания);</w:t>
      </w:r>
      <w:proofErr w:type="gramEnd"/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социокультурном </w:t>
      </w:r>
      <w:proofErr w:type="gramStart"/>
      <w:r w:rsidRPr="00233B69">
        <w:rPr>
          <w:rFonts w:ascii="Times New Roman" w:eastAsia="TimesNewRomanPSMT" w:hAnsi="Times New Roman" w:cs="Times New Roman"/>
          <w:sz w:val="24"/>
          <w:szCs w:val="24"/>
        </w:rPr>
        <w:t>портрете</w:t>
      </w:r>
      <w:proofErr w:type="gramEnd"/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 стран, говорящих на турецком языке, и культурном наследии</w:t>
      </w:r>
    </w:p>
    <w:p w:rsidR="00233B69" w:rsidRPr="00233B69" w:rsidRDefault="00233B69" w:rsidP="00233B69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Турции;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ab/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речевых </w:t>
      </w:r>
      <w:proofErr w:type="gramStart"/>
      <w:r w:rsidRPr="00233B69">
        <w:rPr>
          <w:rFonts w:ascii="Times New Roman" w:eastAsia="TimesNewRomanPSMT" w:hAnsi="Times New Roman" w:cs="Times New Roman"/>
          <w:sz w:val="24"/>
          <w:szCs w:val="24"/>
        </w:rPr>
        <w:t>различиях</w:t>
      </w:r>
      <w:proofErr w:type="gramEnd"/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 в ситуациях формального и неформального общения в рамках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изучаемых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предметов речи.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Предусматривается также овладение умениями: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представлять родную страну и культуру на турецком языке;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♦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оказывать помощь зарубежным гостям в ситуациях повседневного общения.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b/>
          <w:bCs/>
          <w:sz w:val="24"/>
          <w:szCs w:val="24"/>
        </w:rPr>
        <w:t>Графика и орфография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Знание правил чтения и написания новых слов, отобранных для данного этапа обучения и навыки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их применения в рамках изучаемого лексико-грамматического материала.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b/>
          <w:bCs/>
          <w:sz w:val="24"/>
          <w:szCs w:val="24"/>
        </w:rPr>
        <w:t>Фонетическая сторона речи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Навыки адекватного произношения и различения на слух всех звуков турецкого</w:t>
      </w:r>
      <w:r w:rsidRPr="00233B69">
        <w:rPr>
          <w:rFonts w:ascii="TimesNewRomanPSMT" w:eastAsia="TimesNewRomanPSMT" w:cs="TimesNewRomanPSMT" w:hint="eastAsia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языка; соблюдение правильного ударения в словах и фразах. Членение предложений </w:t>
      </w:r>
      <w:proofErr w:type="gramStart"/>
      <w:r w:rsidRPr="00233B69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gramEnd"/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смысловые группы. Соблюдение правильной интонации в различных типах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предложений.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lastRenderedPageBreak/>
        <w:t>Дальнейшее совершенствование слухо-произносительных навыков, в том числе применительно к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новому языковому материалу.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b/>
          <w:bCs/>
          <w:sz w:val="24"/>
          <w:szCs w:val="24"/>
        </w:rPr>
        <w:t>Лексическая сторона речи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Расширение объема продуктивного и рецептивного лексического минимума за счет лексических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средств обслуживающих новые темы, проблемы и ситуации общения. К 900 лексическим единицам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усвоенным школьниками ранее, добавляются около 300 новых лексических единиц, в том числе наиболее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распространенные устойчивые словосочетания, оценочная лексика, реплики-клише речевого этикета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отражающие культуру турецкого народа и Турции.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Развитие навыков распознавания и употребления этих единиц в речи.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Расширение потенциального словаря за счет интернациональной лексики и овладения новыми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словообразовательными аффиксами: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* непереходных глаголов с оттенком страдательного или возвратного залогов </w:t>
      </w:r>
      <w:r w:rsidR="00195399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–lan/-len; -laş/-leş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(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>hazırlanmak, şenlenmek, uzaklaşmak, güzelleşmek);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прилагательных локативных –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>daki (masadaki, önündeki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 w:rsidRPr="00233B69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неопределенно-количественных числительных 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>-larca, -lerce (onlarca kitap, yüzlerce kişi),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разделительных числительных 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>–ar, -er (birer, ikişer, çoğar).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Освоение сложных слов с причастиями настоящего-будущего времени в составе (</w:t>
      </w:r>
      <w:r>
        <w:rPr>
          <w:rFonts w:ascii="Times New Roman" w:eastAsia="TimesNewRomanPSMT" w:hAnsi="Times New Roman" w:cs="Times New Roman"/>
          <w:i/>
          <w:iCs/>
          <w:sz w:val="24"/>
          <w:szCs w:val="24"/>
        </w:rPr>
        <w:t>güler yüzlü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«приветливый», 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kaynar su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«кипяток», 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yanardağ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«вулкан»). Субстантивация причастий данной группы(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biçerdöver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«комбайн», 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çıkmaz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«тупик», 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yaramaz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«шалун, </w:t>
      </w:r>
      <w:proofErr w:type="gramStart"/>
      <w:r w:rsidRPr="00233B69">
        <w:rPr>
          <w:rFonts w:ascii="Times New Roman" w:eastAsia="TimesNewRomanPSMT" w:hAnsi="Times New Roman" w:cs="Times New Roman"/>
          <w:sz w:val="24"/>
          <w:szCs w:val="24"/>
        </w:rPr>
        <w:t>негодник</w:t>
      </w:r>
      <w:proofErr w:type="gramEnd"/>
      <w:r w:rsidRPr="00233B69">
        <w:rPr>
          <w:rFonts w:ascii="Times New Roman" w:eastAsia="TimesNewRomanPSMT" w:hAnsi="Times New Roman" w:cs="Times New Roman"/>
          <w:sz w:val="24"/>
          <w:szCs w:val="24"/>
        </w:rPr>
        <w:t>»).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b/>
          <w:bCs/>
          <w:sz w:val="24"/>
          <w:szCs w:val="24"/>
        </w:rPr>
        <w:t>Грамматическая сторона речи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Расширение объема значений грамматических явлений, изученных 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>в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5-7 </w:t>
      </w:r>
      <w:proofErr w:type="gramStart"/>
      <w:r w:rsidRPr="00233B69">
        <w:rPr>
          <w:rFonts w:ascii="Times New Roman" w:eastAsia="TimesNewRomanPSMT" w:hAnsi="Times New Roman" w:cs="Times New Roman"/>
          <w:sz w:val="24"/>
          <w:szCs w:val="24"/>
        </w:rPr>
        <w:t>классах</w:t>
      </w:r>
      <w:proofErr w:type="gramEnd"/>
      <w:r w:rsidRPr="00233B69">
        <w:rPr>
          <w:rFonts w:ascii="Times New Roman" w:eastAsia="TimesNewRomanPSMT" w:hAnsi="Times New Roman" w:cs="Times New Roman"/>
          <w:sz w:val="24"/>
          <w:szCs w:val="24"/>
        </w:rPr>
        <w:t>,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овладение новыми грамматическими явлениями.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>Знание признаков и навыки распознавания и употребления в речи всех типов простых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233B69">
        <w:rPr>
          <w:rFonts w:ascii="Times New Roman" w:eastAsia="TimesNewRomanPSMT" w:hAnsi="Times New Roman" w:cs="Times New Roman"/>
          <w:sz w:val="24"/>
          <w:szCs w:val="24"/>
        </w:rPr>
        <w:t>предложений, изученных ранее, а также предложений с развернутым определением, развернутым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обстоятельством времени, развернутым дополнением –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>dığını, acağını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; условных предложений реального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нереального характера, а также условного периода - сложноподчиненного предложения с придаточным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условия и главным следствия.</w:t>
      </w:r>
      <w:proofErr w:type="gramEnd"/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sz w:val="24"/>
          <w:szCs w:val="24"/>
        </w:rPr>
      </w:pPr>
      <w:proofErr w:type="gramStart"/>
      <w:r w:rsidRPr="00233B69">
        <w:rPr>
          <w:rFonts w:ascii="Times New Roman" w:eastAsia="TimesNewRomanPSMT" w:hAnsi="Times New Roman" w:cs="Times New Roman"/>
          <w:sz w:val="24"/>
          <w:szCs w:val="24"/>
        </w:rPr>
        <w:t>Понимание при чтении предложений с развернутым подлежащим (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>yarın geleceği</w:t>
      </w:r>
      <w:proofErr w:type="gramEnd"/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>söyleniyor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), двухсоставной определительной конструкцией –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>damı yanan ev (bir ayağı kırık masa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).</w:t>
      </w:r>
      <w:proofErr w:type="gramEnd"/>
    </w:p>
    <w:p w:rsidR="00233B69" w:rsidRPr="0019539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233B69">
        <w:rPr>
          <w:rFonts w:ascii="Times New Roman" w:eastAsia="TimesNewRomanPSMT" w:hAnsi="Times New Roman" w:cs="Times New Roman"/>
          <w:sz w:val="24"/>
          <w:szCs w:val="24"/>
        </w:rPr>
        <w:t>Знание признаков и навыки распознавания и употребления в речи глаголов в новых для данного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этапа видо-временных формах действительного и страдательного залогов (сложная форма 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>–ır...-maz: evden</w:t>
      </w:r>
      <w:proofErr w:type="gramEnd"/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çıkır çıkmaz...);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глаголов в долженствовательном наклонении (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>yapmalıyım, yapmalıydım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); косвенной речи в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утвердительных и вопросительных предложениях в настоящем и прошедшем времени; формирование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навыков </w:t>
      </w:r>
      <w:proofErr w:type="gramStart"/>
      <w:r w:rsidRPr="00233B69">
        <w:rPr>
          <w:rFonts w:ascii="Times New Roman" w:eastAsia="TimesNewRomanPSMT" w:hAnsi="Times New Roman" w:cs="Times New Roman"/>
          <w:sz w:val="24"/>
          <w:szCs w:val="24"/>
        </w:rPr>
        <w:t>c</w:t>
      </w:r>
      <w:proofErr w:type="gramEnd"/>
      <w:r w:rsidRPr="00233B69">
        <w:rPr>
          <w:rFonts w:ascii="Times New Roman" w:eastAsia="TimesNewRomanPSMT" w:hAnsi="Times New Roman" w:cs="Times New Roman"/>
          <w:sz w:val="24"/>
          <w:szCs w:val="24"/>
        </w:rPr>
        <w:t>огласования времен в рамках сложного предложения в плане настоящего и прошлого.</w:t>
      </w:r>
    </w:p>
    <w:p w:rsidR="00233B69" w:rsidRPr="00233B69" w:rsidRDefault="00233B69" w:rsidP="00233B6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Навыки распознавания и понимания при чтении глагольных форм в 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>Future Continuous, Past Perfect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Passive; неличных форм глагола (герундий, причастия настоящего и прошедшего времени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>)</w:t>
      </w:r>
      <w:proofErr w:type="gramStart"/>
      <w:r w:rsidR="00195399"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З</w:t>
      </w:r>
      <w:proofErr w:type="gramEnd"/>
      <w:r w:rsidRPr="00233B69">
        <w:rPr>
          <w:rFonts w:ascii="Times New Roman" w:eastAsia="TimesNewRomanPSMT" w:hAnsi="Times New Roman" w:cs="Times New Roman"/>
          <w:sz w:val="24"/>
          <w:szCs w:val="24"/>
        </w:rPr>
        <w:t>нание признаков и навыки распознавания и употребления в речи конструкций с желательнымнаклонением, деепричастием на –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>mada</w:t>
      </w:r>
      <w:r w:rsidR="00195399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n (gözlerini ayırmadan, bir şey 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söylemeden),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конструкцией на –(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y)ıncaya kadar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(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>işıklar sönünceye kadar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), конструкций типа –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gelmesi beklenen vapur.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Взаимный залог</w:t>
      </w:r>
      <w:proofErr w:type="gramStart"/>
      <w:r w:rsidR="00195399"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Р</w:t>
      </w:r>
      <w:proofErr w:type="gramEnd"/>
      <w:r w:rsidRPr="00233B69">
        <w:rPr>
          <w:rFonts w:ascii="Times New Roman" w:eastAsia="TimesNewRomanPSMT" w:hAnsi="Times New Roman" w:cs="Times New Roman"/>
          <w:sz w:val="24"/>
          <w:szCs w:val="24"/>
        </w:rPr>
        <w:t>азвернутое дополнение с формой на –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ma/-me.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Предложения с косвенным вопросом. Форма –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>(y)acak yerde.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 xml:space="preserve">Конструкция </w:t>
      </w:r>
      <w:r w:rsidRPr="00233B69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–dığı-acağı fikri.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Форма длительности. Условные формы с вопросительными словами. Второй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способ</w:t>
      </w:r>
      <w:r w:rsidR="00195399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33B69">
        <w:rPr>
          <w:rFonts w:ascii="Times New Roman" w:eastAsia="TimesNewRomanPSMT" w:hAnsi="Times New Roman" w:cs="Times New Roman"/>
          <w:sz w:val="24"/>
          <w:szCs w:val="24"/>
        </w:rPr>
        <w:t>передачи пассивных оборотов.</w:t>
      </w:r>
    </w:p>
    <w:p w:rsidR="006C0FC1" w:rsidRPr="00996F65" w:rsidRDefault="00453270" w:rsidP="00233B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Pr="00996F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Подраздел.</w:t>
      </w:r>
      <w:r w:rsidR="006C0FC1" w:rsidRPr="00996F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«Учебный план в 5-9 классах МБОУ «</w:t>
      </w:r>
      <w:r w:rsidR="00364B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Сардекбашская средняя школа </w:t>
      </w:r>
      <w:r w:rsidRPr="00996F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заменить</w:t>
      </w:r>
      <w:r w:rsidR="006C0FC1" w:rsidRPr="00996F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«Учебный план в 5-9 классах МБОУ «</w:t>
      </w:r>
      <w:r w:rsidR="00364B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Сардекбашская средняя школа им.Г.Г. Гарифуллина</w:t>
      </w:r>
      <w:r w:rsidR="006C0FC1" w:rsidRPr="00996F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 (в новой редакции)</w:t>
      </w:r>
    </w:p>
    <w:p w:rsidR="00F53F07" w:rsidRDefault="00F53F07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917" w:rsidRPr="007C2917" w:rsidRDefault="009B5832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83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153.9pt;margin-top:5.1pt;width:180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" stroked="f">
            <v:textbox>
              <w:txbxContent>
                <w:p w:rsidR="00165A58" w:rsidRDefault="00165A58" w:rsidP="007C2917"/>
              </w:txbxContent>
            </v:textbox>
          </v:shape>
        </w:pict>
      </w:r>
      <w:r w:rsidR="007C2917" w:rsidRPr="007C2917">
        <w:rPr>
          <w:rFonts w:ascii="Times New Roman" w:hAnsi="Times New Roman" w:cs="Times New Roman"/>
          <w:b/>
          <w:sz w:val="24"/>
          <w:szCs w:val="24"/>
        </w:rPr>
        <w:t xml:space="preserve">У Ч Е Б Н </w:t>
      </w:r>
      <w:proofErr w:type="gramStart"/>
      <w:r w:rsidR="007C2917" w:rsidRPr="007C2917">
        <w:rPr>
          <w:rFonts w:ascii="Times New Roman" w:hAnsi="Times New Roman" w:cs="Times New Roman"/>
          <w:b/>
          <w:sz w:val="24"/>
          <w:szCs w:val="24"/>
        </w:rPr>
        <w:t>Ы</w:t>
      </w:r>
      <w:proofErr w:type="gramEnd"/>
      <w:r w:rsidR="007C2917" w:rsidRPr="007C2917">
        <w:rPr>
          <w:rFonts w:ascii="Times New Roman" w:hAnsi="Times New Roman" w:cs="Times New Roman"/>
          <w:b/>
          <w:sz w:val="24"/>
          <w:szCs w:val="24"/>
        </w:rPr>
        <w:t xml:space="preserve"> Й     П Л А Н</w:t>
      </w:r>
    </w:p>
    <w:p w:rsidR="007C2917" w:rsidRPr="007C2917" w:rsidRDefault="007C2917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17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7C2917" w:rsidRPr="007C2917" w:rsidRDefault="007C2917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17">
        <w:rPr>
          <w:rFonts w:ascii="Times New Roman" w:hAnsi="Times New Roman" w:cs="Times New Roman"/>
          <w:b/>
          <w:sz w:val="24"/>
          <w:szCs w:val="24"/>
        </w:rPr>
        <w:t>«</w:t>
      </w:r>
      <w:r w:rsidR="00364BEF">
        <w:rPr>
          <w:rFonts w:ascii="Times New Roman" w:hAnsi="Times New Roman" w:cs="Times New Roman"/>
          <w:b/>
          <w:sz w:val="24"/>
          <w:szCs w:val="24"/>
        </w:rPr>
        <w:t>Сардекбашская средняя школа им. Г.Г.Гарифуллина</w:t>
      </w:r>
      <w:r w:rsidRPr="007C2917">
        <w:rPr>
          <w:rFonts w:ascii="Times New Roman" w:hAnsi="Times New Roman" w:cs="Times New Roman"/>
          <w:b/>
          <w:sz w:val="24"/>
          <w:szCs w:val="24"/>
        </w:rPr>
        <w:t>»</w:t>
      </w:r>
    </w:p>
    <w:p w:rsidR="007C2917" w:rsidRPr="007C2917" w:rsidRDefault="007C2917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17">
        <w:rPr>
          <w:rFonts w:ascii="Times New Roman" w:hAnsi="Times New Roman" w:cs="Times New Roman"/>
          <w:b/>
          <w:sz w:val="24"/>
          <w:szCs w:val="24"/>
        </w:rPr>
        <w:lastRenderedPageBreak/>
        <w:t>Кукморского муниципального района Республики Татарстан</w:t>
      </w:r>
    </w:p>
    <w:p w:rsidR="00F53F07" w:rsidRPr="00F70BD9" w:rsidRDefault="007C2917" w:rsidP="00F70BD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917">
        <w:rPr>
          <w:rFonts w:ascii="Times New Roman" w:hAnsi="Times New Roman" w:cs="Times New Roman"/>
          <w:b/>
          <w:sz w:val="24"/>
          <w:szCs w:val="24"/>
        </w:rPr>
        <w:t xml:space="preserve">для 5-9 классов </w:t>
      </w:r>
    </w:p>
    <w:tbl>
      <w:tblPr>
        <w:tblW w:w="0" w:type="auto"/>
        <w:jc w:val="center"/>
        <w:tblInd w:w="-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8"/>
        <w:gridCol w:w="1981"/>
        <w:gridCol w:w="1003"/>
        <w:gridCol w:w="1003"/>
        <w:gridCol w:w="1013"/>
        <w:gridCol w:w="993"/>
        <w:gridCol w:w="993"/>
        <w:gridCol w:w="1124"/>
      </w:tblGrid>
      <w:tr w:rsidR="00F53F07" w:rsidRPr="00FD4778" w:rsidTr="00F70BD9">
        <w:trPr>
          <w:trHeight w:val="701"/>
          <w:jc w:val="center"/>
        </w:trPr>
        <w:tc>
          <w:tcPr>
            <w:tcW w:w="2228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1981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6129" w:type="dxa"/>
            <w:gridSpan w:val="6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</w:tr>
      <w:tr w:rsidR="00F53F07" w:rsidRPr="00FD4778" w:rsidTr="00F70BD9">
        <w:trPr>
          <w:trHeight w:val="287"/>
          <w:jc w:val="center"/>
        </w:trPr>
        <w:tc>
          <w:tcPr>
            <w:tcW w:w="2228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4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</w:tr>
      <w:tr w:rsidR="00F53F07" w:rsidRPr="00FD4778" w:rsidTr="00F70BD9">
        <w:trPr>
          <w:trHeight w:val="307"/>
          <w:jc w:val="center"/>
        </w:trPr>
        <w:tc>
          <w:tcPr>
            <w:tcW w:w="2228" w:type="dxa"/>
            <w:tcBorders>
              <w:bottom w:val="single" w:sz="4" w:space="0" w:color="auto"/>
            </w:tcBorders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9" w:type="dxa"/>
            <w:gridSpan w:val="6"/>
          </w:tcPr>
          <w:p w:rsidR="00F53F07" w:rsidRPr="00F53F07" w:rsidRDefault="00F53F07" w:rsidP="00F53F0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 в год/неделю</w:t>
            </w:r>
          </w:p>
        </w:tc>
      </w:tr>
      <w:tr w:rsidR="00F53F07" w:rsidRPr="00FD4778" w:rsidTr="00F70BD9">
        <w:trPr>
          <w:trHeight w:val="358"/>
          <w:jc w:val="center"/>
        </w:trPr>
        <w:tc>
          <w:tcPr>
            <w:tcW w:w="2228" w:type="dxa"/>
            <w:vMerge w:val="restart"/>
            <w:tcBorders>
              <w:top w:val="single" w:sz="4" w:space="0" w:color="auto"/>
            </w:tcBorders>
            <w:vAlign w:val="center"/>
          </w:tcPr>
          <w:p w:rsidR="00F53F07" w:rsidRPr="00F53F07" w:rsidRDefault="00F53F07" w:rsidP="00F53F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F53F07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3F07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Русский язык и литературное чтение</w:t>
            </w:r>
          </w:p>
        </w:tc>
        <w:tc>
          <w:tcPr>
            <w:tcW w:w="1981" w:type="dxa"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170/5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204/6</w:t>
            </w:r>
          </w:p>
        </w:tc>
        <w:tc>
          <w:tcPr>
            <w:tcW w:w="101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136/4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102/3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102/3</w:t>
            </w:r>
          </w:p>
        </w:tc>
        <w:tc>
          <w:tcPr>
            <w:tcW w:w="1124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714/21</w:t>
            </w:r>
          </w:p>
        </w:tc>
      </w:tr>
      <w:tr w:rsidR="00F53F07" w:rsidRPr="00FD4778" w:rsidTr="00F70BD9">
        <w:trPr>
          <w:trHeight w:val="394"/>
          <w:jc w:val="center"/>
        </w:trPr>
        <w:tc>
          <w:tcPr>
            <w:tcW w:w="2228" w:type="dxa"/>
            <w:vMerge/>
            <w:tcBorders>
              <w:bottom w:val="single" w:sz="4" w:space="0" w:color="auto"/>
            </w:tcBorders>
            <w:vAlign w:val="center"/>
          </w:tcPr>
          <w:p w:rsidR="00F53F07" w:rsidRPr="00F53F07" w:rsidRDefault="00F53F07" w:rsidP="00F53F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102/3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102/3</w:t>
            </w:r>
          </w:p>
        </w:tc>
        <w:tc>
          <w:tcPr>
            <w:tcW w:w="101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102/3</w:t>
            </w:r>
          </w:p>
        </w:tc>
        <w:tc>
          <w:tcPr>
            <w:tcW w:w="1124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 xml:space="preserve"> 442/13</w:t>
            </w:r>
          </w:p>
        </w:tc>
      </w:tr>
      <w:tr w:rsidR="00F53F07" w:rsidRPr="00FD4778" w:rsidTr="00F70BD9">
        <w:trPr>
          <w:trHeight w:val="300"/>
          <w:jc w:val="center"/>
        </w:trPr>
        <w:tc>
          <w:tcPr>
            <w:tcW w:w="2228" w:type="dxa"/>
            <w:vMerge w:val="restart"/>
            <w:tcBorders>
              <w:top w:val="single" w:sz="4" w:space="0" w:color="auto"/>
            </w:tcBorders>
            <w:vAlign w:val="center"/>
          </w:tcPr>
          <w:p w:rsidR="00F53F07" w:rsidRPr="00F53F07" w:rsidRDefault="00F53F07" w:rsidP="00F53F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53F0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Родной язык и Родная  литература</w:t>
            </w:r>
          </w:p>
        </w:tc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102/3 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102/3 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68/2 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102/3 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 xml:space="preserve">442/13  </w:t>
            </w:r>
          </w:p>
        </w:tc>
      </w:tr>
      <w:tr w:rsidR="00F53F07" w:rsidRPr="00FD4778" w:rsidTr="00F70BD9">
        <w:trPr>
          <w:trHeight w:val="652"/>
          <w:jc w:val="center"/>
        </w:trPr>
        <w:tc>
          <w:tcPr>
            <w:tcW w:w="2228" w:type="dxa"/>
            <w:vMerge/>
            <w:tcBorders>
              <w:bottom w:val="single" w:sz="4" w:space="0" w:color="auto"/>
            </w:tcBorders>
            <w:vAlign w:val="center"/>
          </w:tcPr>
          <w:p w:rsidR="00F53F07" w:rsidRPr="00F53F07" w:rsidRDefault="00F53F07" w:rsidP="00F53F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1" w:type="dxa"/>
            <w:tcBorders>
              <w:top w:val="single" w:sz="4" w:space="0" w:color="auto"/>
            </w:tcBorders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 xml:space="preserve">Родная  литература  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</w:p>
        </w:tc>
        <w:tc>
          <w:tcPr>
            <w:tcW w:w="1013" w:type="dxa"/>
            <w:tcBorders>
              <w:top w:val="single" w:sz="4" w:space="0" w:color="auto"/>
            </w:tcBorders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340/10</w:t>
            </w:r>
          </w:p>
        </w:tc>
      </w:tr>
      <w:tr w:rsidR="00F53F07" w:rsidRPr="00FD4778" w:rsidTr="00F70BD9">
        <w:trPr>
          <w:trHeight w:val="948"/>
          <w:jc w:val="center"/>
        </w:trPr>
        <w:tc>
          <w:tcPr>
            <w:tcW w:w="2228" w:type="dxa"/>
            <w:vMerge w:val="restart"/>
            <w:tcBorders>
              <w:top w:val="single" w:sz="4" w:space="0" w:color="auto"/>
            </w:tcBorders>
            <w:vAlign w:val="center"/>
          </w:tcPr>
          <w:p w:rsidR="00F53F07" w:rsidRPr="00F53F07" w:rsidRDefault="00F53F07" w:rsidP="00F53F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3F07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Иностранный язык</w:t>
            </w:r>
          </w:p>
          <w:p w:rsidR="00F53F07" w:rsidRPr="00F53F07" w:rsidRDefault="00F53F07" w:rsidP="00F53F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Иностранный язык (английский) 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102/3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102/3</w:t>
            </w:r>
          </w:p>
        </w:tc>
        <w:tc>
          <w:tcPr>
            <w:tcW w:w="101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102/3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102/3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102/3</w:t>
            </w:r>
          </w:p>
        </w:tc>
        <w:tc>
          <w:tcPr>
            <w:tcW w:w="1124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510/15</w:t>
            </w:r>
          </w:p>
        </w:tc>
      </w:tr>
      <w:tr w:rsidR="00F53F07" w:rsidRPr="00FD4778" w:rsidTr="00F70BD9">
        <w:trPr>
          <w:trHeight w:val="922"/>
          <w:jc w:val="center"/>
        </w:trPr>
        <w:tc>
          <w:tcPr>
            <w:tcW w:w="2228" w:type="dxa"/>
            <w:vMerge/>
            <w:vAlign w:val="center"/>
          </w:tcPr>
          <w:p w:rsidR="00F53F07" w:rsidRPr="00F53F07" w:rsidRDefault="00F53F07" w:rsidP="00F53F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81" w:type="dxa"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Второй иностранный язык (турецкий)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3F07" w:rsidRPr="00F53F07" w:rsidRDefault="00F53F07" w:rsidP="00F53F0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27/1</w:t>
            </w:r>
          </w:p>
        </w:tc>
        <w:tc>
          <w:tcPr>
            <w:tcW w:w="1124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27/1</w:t>
            </w:r>
          </w:p>
        </w:tc>
      </w:tr>
      <w:tr w:rsidR="00F53F07" w:rsidRPr="00FD4778" w:rsidTr="00F70BD9">
        <w:trPr>
          <w:jc w:val="center"/>
        </w:trPr>
        <w:tc>
          <w:tcPr>
            <w:tcW w:w="2228" w:type="dxa"/>
            <w:vMerge w:val="restart"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981" w:type="dxa"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170/5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170/5</w:t>
            </w:r>
          </w:p>
        </w:tc>
        <w:tc>
          <w:tcPr>
            <w:tcW w:w="101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340/10</w:t>
            </w:r>
          </w:p>
        </w:tc>
      </w:tr>
      <w:tr w:rsidR="00F53F07" w:rsidRPr="00FD4778" w:rsidTr="00F70BD9">
        <w:trPr>
          <w:jc w:val="center"/>
        </w:trPr>
        <w:tc>
          <w:tcPr>
            <w:tcW w:w="2228" w:type="dxa"/>
            <w:vMerge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Алгебра 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102/3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102/3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102/3</w:t>
            </w:r>
          </w:p>
        </w:tc>
        <w:tc>
          <w:tcPr>
            <w:tcW w:w="1124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306/9</w:t>
            </w:r>
          </w:p>
        </w:tc>
      </w:tr>
      <w:tr w:rsidR="00F53F07" w:rsidRPr="00FD4778" w:rsidTr="00F70BD9">
        <w:trPr>
          <w:jc w:val="center"/>
        </w:trPr>
        <w:tc>
          <w:tcPr>
            <w:tcW w:w="2228" w:type="dxa"/>
            <w:vMerge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Геометрия 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1124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204/6</w:t>
            </w:r>
          </w:p>
        </w:tc>
      </w:tr>
      <w:tr w:rsidR="00F53F07" w:rsidRPr="00FD4778" w:rsidTr="00F70BD9">
        <w:trPr>
          <w:jc w:val="center"/>
        </w:trPr>
        <w:tc>
          <w:tcPr>
            <w:tcW w:w="2228" w:type="dxa"/>
            <w:vMerge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34/1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124" w:type="dxa"/>
          </w:tcPr>
          <w:p w:rsidR="00F53F07" w:rsidRPr="00F53F07" w:rsidRDefault="00F53F07" w:rsidP="00F53F07">
            <w:pPr>
              <w:tabs>
                <w:tab w:val="left" w:pos="225"/>
                <w:tab w:val="center" w:pos="4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102/3</w:t>
            </w:r>
          </w:p>
        </w:tc>
      </w:tr>
      <w:tr w:rsidR="00F53F07" w:rsidRPr="00FD4778" w:rsidTr="00F70BD9">
        <w:trPr>
          <w:jc w:val="center"/>
        </w:trPr>
        <w:tc>
          <w:tcPr>
            <w:tcW w:w="2228" w:type="dxa"/>
            <w:vMerge w:val="restart"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981" w:type="dxa"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</w:p>
        </w:tc>
        <w:tc>
          <w:tcPr>
            <w:tcW w:w="101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1124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340/10</w:t>
            </w:r>
          </w:p>
        </w:tc>
      </w:tr>
      <w:tr w:rsidR="00F53F07" w:rsidRPr="00FD4778" w:rsidTr="00F70BD9">
        <w:trPr>
          <w:jc w:val="center"/>
        </w:trPr>
        <w:tc>
          <w:tcPr>
            <w:tcW w:w="2228" w:type="dxa"/>
            <w:vMerge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34/1</w:t>
            </w:r>
          </w:p>
        </w:tc>
        <w:tc>
          <w:tcPr>
            <w:tcW w:w="101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124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136/4</w:t>
            </w:r>
          </w:p>
        </w:tc>
      </w:tr>
      <w:tr w:rsidR="00F53F07" w:rsidRPr="00FD4778" w:rsidTr="00F70BD9">
        <w:trPr>
          <w:jc w:val="center"/>
        </w:trPr>
        <w:tc>
          <w:tcPr>
            <w:tcW w:w="2228" w:type="dxa"/>
            <w:vMerge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34/1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34/1</w:t>
            </w:r>
          </w:p>
        </w:tc>
        <w:tc>
          <w:tcPr>
            <w:tcW w:w="101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1124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272/8</w:t>
            </w:r>
          </w:p>
        </w:tc>
      </w:tr>
      <w:tr w:rsidR="00F53F07" w:rsidRPr="00FD4778" w:rsidTr="00F70BD9">
        <w:trPr>
          <w:jc w:val="center"/>
        </w:trPr>
        <w:tc>
          <w:tcPr>
            <w:tcW w:w="2228" w:type="dxa"/>
            <w:vMerge w:val="restart"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Естественно-научные</w:t>
            </w:r>
            <w:proofErr w:type="gramEnd"/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предметы</w:t>
            </w:r>
          </w:p>
        </w:tc>
        <w:tc>
          <w:tcPr>
            <w:tcW w:w="1981" w:type="dxa"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102/3</w:t>
            </w:r>
          </w:p>
        </w:tc>
        <w:tc>
          <w:tcPr>
            <w:tcW w:w="1124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238/7</w:t>
            </w:r>
          </w:p>
        </w:tc>
      </w:tr>
      <w:tr w:rsidR="00F53F07" w:rsidRPr="00FD4778" w:rsidTr="00F70BD9">
        <w:trPr>
          <w:jc w:val="center"/>
        </w:trPr>
        <w:tc>
          <w:tcPr>
            <w:tcW w:w="2228" w:type="dxa"/>
            <w:vMerge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1124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136/4</w:t>
            </w:r>
          </w:p>
        </w:tc>
      </w:tr>
      <w:tr w:rsidR="00F53F07" w:rsidRPr="00FD4778" w:rsidTr="00F70BD9">
        <w:trPr>
          <w:jc w:val="center"/>
        </w:trPr>
        <w:tc>
          <w:tcPr>
            <w:tcW w:w="2228" w:type="dxa"/>
            <w:vMerge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</w:tcPr>
          <w:p w:rsidR="00F53F07" w:rsidRPr="00F53F07" w:rsidRDefault="00F53F07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34/1</w:t>
            </w:r>
          </w:p>
        </w:tc>
        <w:tc>
          <w:tcPr>
            <w:tcW w:w="100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34/1</w:t>
            </w:r>
          </w:p>
        </w:tc>
        <w:tc>
          <w:tcPr>
            <w:tcW w:w="101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34/1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993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  <w:tc>
          <w:tcPr>
            <w:tcW w:w="1124" w:type="dxa"/>
          </w:tcPr>
          <w:p w:rsidR="00F53F07" w:rsidRPr="00F53F07" w:rsidRDefault="00F53F07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238/7</w:t>
            </w:r>
          </w:p>
        </w:tc>
      </w:tr>
      <w:tr w:rsidR="00F70BD9" w:rsidRPr="00FD4778" w:rsidTr="00F70BD9">
        <w:trPr>
          <w:trHeight w:val="373"/>
          <w:jc w:val="center"/>
        </w:trPr>
        <w:tc>
          <w:tcPr>
            <w:tcW w:w="2228" w:type="dxa"/>
            <w:vMerge w:val="restart"/>
          </w:tcPr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F70BD9" w:rsidRPr="00F53F07" w:rsidRDefault="00F70BD9" w:rsidP="00F70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F70BD9" w:rsidRPr="00F70BD9" w:rsidRDefault="00F70BD9" w:rsidP="00BE241A">
            <w:pPr>
              <w:jc w:val="center"/>
              <w:rPr>
                <w:rFonts w:ascii="Times New Roman" w:hAnsi="Times New Roman" w:cs="Times New Roman"/>
              </w:rPr>
            </w:pPr>
            <w:r w:rsidRPr="00F70BD9">
              <w:rPr>
                <w:rFonts w:ascii="Times New Roman" w:hAnsi="Times New Roman" w:cs="Times New Roman"/>
                <w:color w:val="000000"/>
              </w:rPr>
              <w:t>34/1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F70BD9" w:rsidRPr="00F70BD9" w:rsidRDefault="00F70BD9" w:rsidP="00BE241A">
            <w:pPr>
              <w:jc w:val="center"/>
              <w:rPr>
                <w:rFonts w:ascii="Times New Roman" w:hAnsi="Times New Roman" w:cs="Times New Roman"/>
              </w:rPr>
            </w:pPr>
            <w:r w:rsidRPr="00F70BD9">
              <w:rPr>
                <w:rFonts w:ascii="Times New Roman" w:hAnsi="Times New Roman" w:cs="Times New Roman"/>
                <w:color w:val="000000"/>
              </w:rPr>
              <w:t>34/1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F70BD9" w:rsidRPr="00F70BD9" w:rsidRDefault="00F70BD9" w:rsidP="00BE241A">
            <w:pPr>
              <w:jc w:val="center"/>
              <w:rPr>
                <w:rFonts w:ascii="Times New Roman" w:hAnsi="Times New Roman" w:cs="Times New Roman"/>
              </w:rPr>
            </w:pPr>
            <w:r w:rsidRPr="00F70BD9">
              <w:rPr>
                <w:rFonts w:ascii="Times New Roman" w:hAnsi="Times New Roman" w:cs="Times New Roman"/>
                <w:color w:val="000000"/>
              </w:rPr>
              <w:t>34/1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70BD9" w:rsidRPr="00F70BD9" w:rsidRDefault="00F70BD9" w:rsidP="00BE241A">
            <w:pPr>
              <w:rPr>
                <w:rFonts w:ascii="Times New Roman" w:hAnsi="Times New Roman" w:cs="Times New Roman"/>
              </w:rPr>
            </w:pPr>
            <w:r w:rsidRPr="00F70BD9">
              <w:rPr>
                <w:rFonts w:ascii="Times New Roman" w:hAnsi="Times New Roman" w:cs="Times New Roman"/>
              </w:rPr>
              <w:t>34/1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70BD9" w:rsidRPr="00F70BD9" w:rsidRDefault="00F70BD9" w:rsidP="00BE24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F70BD9" w:rsidRPr="00F70BD9" w:rsidRDefault="00F70BD9" w:rsidP="00BE241A">
            <w:pPr>
              <w:jc w:val="center"/>
              <w:rPr>
                <w:rFonts w:ascii="Times New Roman" w:hAnsi="Times New Roman" w:cs="Times New Roman"/>
              </w:rPr>
            </w:pPr>
            <w:r w:rsidRPr="00F70BD9">
              <w:rPr>
                <w:rFonts w:ascii="Times New Roman" w:hAnsi="Times New Roman" w:cs="Times New Roman"/>
              </w:rPr>
              <w:t>136/4</w:t>
            </w:r>
          </w:p>
        </w:tc>
      </w:tr>
      <w:tr w:rsidR="00F70BD9" w:rsidRPr="00FD4778" w:rsidTr="00F70BD9">
        <w:trPr>
          <w:trHeight w:val="285"/>
          <w:jc w:val="center"/>
        </w:trPr>
        <w:tc>
          <w:tcPr>
            <w:tcW w:w="2228" w:type="dxa"/>
            <w:vMerge/>
          </w:tcPr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</w:tcBorders>
          </w:tcPr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F70BD9" w:rsidRPr="00F70BD9" w:rsidRDefault="00F70BD9" w:rsidP="00BE24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BD9">
              <w:rPr>
                <w:rFonts w:ascii="Times New Roman" w:hAnsi="Times New Roman" w:cs="Times New Roman"/>
                <w:color w:val="000000"/>
              </w:rPr>
              <w:t>34/1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:rsidR="00F70BD9" w:rsidRPr="00F70BD9" w:rsidRDefault="00F70BD9" w:rsidP="00BE24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BD9">
              <w:rPr>
                <w:rFonts w:ascii="Times New Roman" w:hAnsi="Times New Roman" w:cs="Times New Roman"/>
                <w:color w:val="000000"/>
              </w:rPr>
              <w:t>34/1</w:t>
            </w:r>
          </w:p>
        </w:tc>
        <w:tc>
          <w:tcPr>
            <w:tcW w:w="1013" w:type="dxa"/>
            <w:tcBorders>
              <w:top w:val="single" w:sz="4" w:space="0" w:color="auto"/>
            </w:tcBorders>
          </w:tcPr>
          <w:p w:rsidR="00F70BD9" w:rsidRPr="00F70BD9" w:rsidRDefault="00F70BD9" w:rsidP="00BE24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0BD9">
              <w:rPr>
                <w:rFonts w:ascii="Times New Roman" w:hAnsi="Times New Roman" w:cs="Times New Roman"/>
                <w:color w:val="000000"/>
              </w:rPr>
              <w:t>34/1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70BD9" w:rsidRPr="00F70BD9" w:rsidRDefault="00F70BD9" w:rsidP="00BE24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70BD9" w:rsidRPr="00F70BD9" w:rsidRDefault="00F70BD9" w:rsidP="00BE24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F70BD9" w:rsidRPr="00F70BD9" w:rsidRDefault="00F70BD9" w:rsidP="00BE241A">
            <w:pPr>
              <w:jc w:val="center"/>
              <w:rPr>
                <w:rFonts w:ascii="Times New Roman" w:hAnsi="Times New Roman" w:cs="Times New Roman"/>
              </w:rPr>
            </w:pPr>
            <w:r w:rsidRPr="00F70BD9">
              <w:rPr>
                <w:rFonts w:ascii="Times New Roman" w:hAnsi="Times New Roman" w:cs="Times New Roman"/>
              </w:rPr>
              <w:t>102/3</w:t>
            </w:r>
          </w:p>
        </w:tc>
      </w:tr>
      <w:tr w:rsidR="00F70BD9" w:rsidRPr="00FD4778" w:rsidTr="00F70BD9">
        <w:trPr>
          <w:jc w:val="center"/>
        </w:trPr>
        <w:tc>
          <w:tcPr>
            <w:tcW w:w="2228" w:type="dxa"/>
          </w:tcPr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981" w:type="dxa"/>
          </w:tcPr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00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</w:p>
        </w:tc>
        <w:tc>
          <w:tcPr>
            <w:tcW w:w="100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</w:p>
        </w:tc>
        <w:tc>
          <w:tcPr>
            <w:tcW w:w="101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</w:p>
        </w:tc>
        <w:tc>
          <w:tcPr>
            <w:tcW w:w="99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99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238/7</w:t>
            </w:r>
          </w:p>
        </w:tc>
      </w:tr>
      <w:tr w:rsidR="00F70BD9" w:rsidRPr="00FD4778" w:rsidTr="00F70BD9">
        <w:trPr>
          <w:jc w:val="center"/>
        </w:trPr>
        <w:tc>
          <w:tcPr>
            <w:tcW w:w="2228" w:type="dxa"/>
            <w:vMerge w:val="restart"/>
          </w:tcPr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1981" w:type="dxa"/>
          </w:tcPr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00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993" w:type="dxa"/>
          </w:tcPr>
          <w:p w:rsidR="00F70BD9" w:rsidRPr="00F53F07" w:rsidRDefault="00F70BD9" w:rsidP="00F53F0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124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</w:tc>
      </w:tr>
      <w:tr w:rsidR="00F70BD9" w:rsidRPr="00FD4778" w:rsidTr="00F70BD9">
        <w:trPr>
          <w:jc w:val="center"/>
        </w:trPr>
        <w:tc>
          <w:tcPr>
            <w:tcW w:w="2228" w:type="dxa"/>
            <w:vMerge/>
          </w:tcPr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</w:tcPr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0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</w:p>
        </w:tc>
        <w:tc>
          <w:tcPr>
            <w:tcW w:w="100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68/2 </w:t>
            </w:r>
          </w:p>
        </w:tc>
        <w:tc>
          <w:tcPr>
            <w:tcW w:w="101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>340/10</w:t>
            </w:r>
          </w:p>
        </w:tc>
      </w:tr>
      <w:tr w:rsidR="00F70BD9" w:rsidRPr="00FD4778" w:rsidTr="00F70BD9">
        <w:trPr>
          <w:trHeight w:val="1088"/>
          <w:jc w:val="center"/>
        </w:trPr>
        <w:tc>
          <w:tcPr>
            <w:tcW w:w="2228" w:type="dxa"/>
          </w:tcPr>
          <w:p w:rsidR="00F70BD9" w:rsidRPr="00F70BD9" w:rsidRDefault="00F70BD9" w:rsidP="00BE241A">
            <w:pPr>
              <w:rPr>
                <w:rFonts w:ascii="Times New Roman" w:hAnsi="Times New Roman" w:cs="Times New Roman"/>
                <w:color w:val="000000"/>
              </w:rPr>
            </w:pPr>
            <w:r w:rsidRPr="00F70BD9">
              <w:rPr>
                <w:rFonts w:ascii="Times New Roman" w:hAnsi="Times New Roman" w:cs="Times New Roman"/>
                <w:color w:val="000000"/>
              </w:rPr>
              <w:t>Основы духовно-нравственной культуры народов России.</w:t>
            </w:r>
          </w:p>
        </w:tc>
        <w:tc>
          <w:tcPr>
            <w:tcW w:w="1981" w:type="dxa"/>
          </w:tcPr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F70BD9" w:rsidRPr="00F53F07" w:rsidRDefault="00F70BD9" w:rsidP="00F70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F70BD9" w:rsidRPr="00F53F07" w:rsidRDefault="00F70BD9" w:rsidP="00F70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F70BD9" w:rsidRPr="00F53F07" w:rsidRDefault="00F70BD9" w:rsidP="00F70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BD9" w:rsidRPr="00FD4778" w:rsidTr="00F70BD9">
        <w:trPr>
          <w:jc w:val="center"/>
        </w:trPr>
        <w:tc>
          <w:tcPr>
            <w:tcW w:w="2228" w:type="dxa"/>
          </w:tcPr>
          <w:p w:rsidR="00F70BD9" w:rsidRPr="00F70BD9" w:rsidRDefault="00F70BD9" w:rsidP="00BE241A">
            <w:pPr>
              <w:rPr>
                <w:rFonts w:ascii="Times New Roman" w:hAnsi="Times New Roman" w:cs="Times New Roman"/>
                <w:color w:val="000000"/>
              </w:rPr>
            </w:pPr>
            <w:r w:rsidRPr="00F70BD9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981" w:type="dxa"/>
          </w:tcPr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BD9" w:rsidRPr="00FD4778" w:rsidTr="00F70BD9">
        <w:trPr>
          <w:jc w:val="center"/>
        </w:trPr>
        <w:tc>
          <w:tcPr>
            <w:tcW w:w="2228" w:type="dxa"/>
          </w:tcPr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81" w:type="dxa"/>
          </w:tcPr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1054/31</w:t>
            </w:r>
          </w:p>
        </w:tc>
        <w:tc>
          <w:tcPr>
            <w:tcW w:w="100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1122/33</w:t>
            </w:r>
          </w:p>
        </w:tc>
        <w:tc>
          <w:tcPr>
            <w:tcW w:w="101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1122/33</w:t>
            </w:r>
          </w:p>
        </w:tc>
        <w:tc>
          <w:tcPr>
            <w:tcW w:w="993" w:type="dxa"/>
          </w:tcPr>
          <w:p w:rsidR="00F70BD9" w:rsidRPr="00F53F07" w:rsidRDefault="00F70BD9" w:rsidP="00F53F0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1156/</w:t>
            </w:r>
            <w:r w:rsidRPr="00F53F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F70BD9" w:rsidRPr="00F53F07" w:rsidRDefault="00F70BD9" w:rsidP="00F53F0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1190/</w:t>
            </w:r>
            <w:r w:rsidRPr="00F53F07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24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sz w:val="24"/>
                <w:szCs w:val="24"/>
              </w:rPr>
              <w:t>5644/166</w:t>
            </w:r>
          </w:p>
        </w:tc>
      </w:tr>
      <w:tr w:rsidR="00F70BD9" w:rsidRPr="00FD4778" w:rsidTr="00F70BD9">
        <w:trPr>
          <w:trHeight w:val="2064"/>
          <w:jc w:val="center"/>
        </w:trPr>
        <w:tc>
          <w:tcPr>
            <w:tcW w:w="2228" w:type="dxa"/>
          </w:tcPr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Часть, формируемая участниками образовательных отношений:</w:t>
            </w:r>
          </w:p>
        </w:tc>
        <w:tc>
          <w:tcPr>
            <w:tcW w:w="1981" w:type="dxa"/>
          </w:tcPr>
          <w:p w:rsidR="00F70BD9" w:rsidRPr="00F53F07" w:rsidRDefault="00F70BD9" w:rsidP="001C0F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-факультатив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00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34/1</w:t>
            </w:r>
          </w:p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0BD9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</w:p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</w:p>
          <w:p w:rsidR="00F70BD9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F70BD9" w:rsidRPr="00F53F07" w:rsidRDefault="00F70BD9" w:rsidP="001C0F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68/2</w:t>
            </w:r>
          </w:p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4" w:type="dxa"/>
          </w:tcPr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 /5</w:t>
            </w:r>
          </w:p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F70BD9" w:rsidRPr="00FD4778" w:rsidTr="00F70BD9">
        <w:trPr>
          <w:jc w:val="center"/>
        </w:trPr>
        <w:tc>
          <w:tcPr>
            <w:tcW w:w="2228" w:type="dxa"/>
          </w:tcPr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</w:tcPr>
          <w:p w:rsidR="00F70BD9" w:rsidRPr="00F53F07" w:rsidRDefault="00F70BD9" w:rsidP="00F53F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Предельно допустимая учебная  нагрузка (6-дн</w:t>
            </w:r>
            <w:proofErr w:type="gramStart"/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F5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ед.)</w:t>
            </w:r>
          </w:p>
        </w:tc>
        <w:tc>
          <w:tcPr>
            <w:tcW w:w="100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1088/32</w:t>
            </w:r>
          </w:p>
        </w:tc>
        <w:tc>
          <w:tcPr>
            <w:tcW w:w="100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1122/33</w:t>
            </w:r>
          </w:p>
        </w:tc>
        <w:tc>
          <w:tcPr>
            <w:tcW w:w="101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sz w:val="24"/>
                <w:szCs w:val="24"/>
              </w:rPr>
              <w:t>1190/35</w:t>
            </w:r>
          </w:p>
        </w:tc>
        <w:tc>
          <w:tcPr>
            <w:tcW w:w="993" w:type="dxa"/>
          </w:tcPr>
          <w:p w:rsidR="00F70BD9" w:rsidRPr="00F53F07" w:rsidRDefault="00F70BD9" w:rsidP="00F53F0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1224/</w:t>
            </w:r>
            <w:r w:rsidRPr="00F53F0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1224/</w:t>
            </w:r>
            <w:r w:rsidRPr="00F53F0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24" w:type="dxa"/>
          </w:tcPr>
          <w:p w:rsidR="00F70BD9" w:rsidRPr="00F53F07" w:rsidRDefault="00F70BD9" w:rsidP="00F53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F07">
              <w:rPr>
                <w:rFonts w:ascii="Times New Roman" w:hAnsi="Times New Roman" w:cs="Times New Roman"/>
                <w:b/>
                <w:sz w:val="24"/>
                <w:szCs w:val="24"/>
              </w:rPr>
              <w:t>5848/172</w:t>
            </w:r>
          </w:p>
        </w:tc>
      </w:tr>
    </w:tbl>
    <w:p w:rsidR="00F53F07" w:rsidRDefault="00F53F07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F07" w:rsidRDefault="00F53F07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F07" w:rsidRDefault="00F53F07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F07" w:rsidRDefault="00F53F07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7D" w:rsidRPr="00F70BD9" w:rsidRDefault="00D5107D" w:rsidP="00F70B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107D" w:rsidRPr="007C2917" w:rsidRDefault="00D5107D" w:rsidP="007C291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39790" cy="8174490"/>
            <wp:effectExtent l="19050" t="0" r="3810" b="0"/>
            <wp:docPr id="2" name="Рисунок 2" descr="F:\скан документ\img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 документ\img2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107D" w:rsidRPr="007C2917" w:rsidSect="007C2917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MS Mincho"/>
    <w:panose1 w:val="02020603050405020304"/>
    <w:charset w:val="80"/>
    <w:family w:val="auto"/>
    <w:notTrueType/>
    <w:pitch w:val="default"/>
    <w:sig w:usb0="00000003" w:usb1="08070000" w:usb2="00000010" w:usb3="00000000" w:csb0="00020001" w:csb1="00000000"/>
  </w:font>
  <w:font w:name="Symbol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E0D"/>
    <w:multiLevelType w:val="hybridMultilevel"/>
    <w:tmpl w:val="D6B0A74E"/>
    <w:lvl w:ilvl="0" w:tplc="F45AD6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4">
    <w:nsid w:val="159D526D"/>
    <w:multiLevelType w:val="hybridMultilevel"/>
    <w:tmpl w:val="245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150DA6"/>
    <w:multiLevelType w:val="hybridMultilevel"/>
    <w:tmpl w:val="7728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0331B"/>
    <w:multiLevelType w:val="hybridMultilevel"/>
    <w:tmpl w:val="C7BAE0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D43D36"/>
    <w:multiLevelType w:val="hybridMultilevel"/>
    <w:tmpl w:val="DB18DC80"/>
    <w:lvl w:ilvl="0" w:tplc="D1F06694">
      <w:start w:val="1"/>
      <w:numFmt w:val="decimal"/>
      <w:lvlText w:val="%1."/>
      <w:lvlJc w:val="left"/>
      <w:pPr>
        <w:ind w:left="720" w:hanging="360"/>
      </w:pPr>
      <w:rPr>
        <w:rFonts w:ascii="yandex-sans" w:eastAsia="Times New Roman" w:hAnsi="yandex-sans" w:hint="default"/>
        <w:b w:val="0"/>
        <w:color w:val="FF0000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AC0CFB"/>
    <w:multiLevelType w:val="hybridMultilevel"/>
    <w:tmpl w:val="673C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84ABF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8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E46E72"/>
    <w:multiLevelType w:val="hybridMultilevel"/>
    <w:tmpl w:val="BD56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7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8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9"/>
  </w:num>
  <w:num w:numId="5">
    <w:abstractNumId w:val="18"/>
  </w:num>
  <w:num w:numId="6">
    <w:abstractNumId w:val="5"/>
  </w:num>
  <w:num w:numId="7">
    <w:abstractNumId w:val="11"/>
  </w:num>
  <w:num w:numId="8">
    <w:abstractNumId w:val="28"/>
  </w:num>
  <w:num w:numId="9">
    <w:abstractNumId w:val="12"/>
  </w:num>
  <w:num w:numId="10">
    <w:abstractNumId w:val="22"/>
  </w:num>
  <w:num w:numId="11">
    <w:abstractNumId w:val="10"/>
  </w:num>
  <w:num w:numId="12">
    <w:abstractNumId w:val="21"/>
  </w:num>
  <w:num w:numId="13">
    <w:abstractNumId w:val="15"/>
  </w:num>
  <w:num w:numId="14">
    <w:abstractNumId w:val="24"/>
  </w:num>
  <w:num w:numId="15">
    <w:abstractNumId w:val="1"/>
  </w:num>
  <w:num w:numId="16">
    <w:abstractNumId w:val="23"/>
  </w:num>
  <w:num w:numId="17">
    <w:abstractNumId w:val="25"/>
  </w:num>
  <w:num w:numId="18">
    <w:abstractNumId w:val="20"/>
  </w:num>
  <w:num w:numId="19">
    <w:abstractNumId w:val="17"/>
  </w:num>
  <w:num w:numId="20">
    <w:abstractNumId w:val="13"/>
  </w:num>
  <w:num w:numId="21">
    <w:abstractNumId w:val="2"/>
  </w:num>
  <w:num w:numId="22">
    <w:abstractNumId w:val="3"/>
  </w:num>
  <w:num w:numId="23">
    <w:abstractNumId w:val="26"/>
  </w:num>
  <w:num w:numId="24">
    <w:abstractNumId w:val="27"/>
  </w:num>
  <w:num w:numId="25">
    <w:abstractNumId w:val="4"/>
  </w:num>
  <w:num w:numId="26">
    <w:abstractNumId w:val="19"/>
  </w:num>
  <w:num w:numId="27">
    <w:abstractNumId w:val="7"/>
  </w:num>
  <w:num w:numId="28">
    <w:abstractNumId w:val="16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D9"/>
    <w:rsid w:val="00003FF5"/>
    <w:rsid w:val="000A79D5"/>
    <w:rsid w:val="000E0C14"/>
    <w:rsid w:val="001603D6"/>
    <w:rsid w:val="00165A58"/>
    <w:rsid w:val="00195399"/>
    <w:rsid w:val="001C0F93"/>
    <w:rsid w:val="001F4199"/>
    <w:rsid w:val="00233B69"/>
    <w:rsid w:val="002A55E2"/>
    <w:rsid w:val="00364BEF"/>
    <w:rsid w:val="003A12EA"/>
    <w:rsid w:val="003D53BC"/>
    <w:rsid w:val="00453270"/>
    <w:rsid w:val="00483EBF"/>
    <w:rsid w:val="004876EC"/>
    <w:rsid w:val="004A0E09"/>
    <w:rsid w:val="004D29D7"/>
    <w:rsid w:val="004D5A9D"/>
    <w:rsid w:val="00514F28"/>
    <w:rsid w:val="00530A65"/>
    <w:rsid w:val="005A2602"/>
    <w:rsid w:val="005B153C"/>
    <w:rsid w:val="005B2837"/>
    <w:rsid w:val="006C0FC1"/>
    <w:rsid w:val="007C2917"/>
    <w:rsid w:val="00813858"/>
    <w:rsid w:val="0084036A"/>
    <w:rsid w:val="008702D9"/>
    <w:rsid w:val="00996F65"/>
    <w:rsid w:val="009A0C6B"/>
    <w:rsid w:val="009B5832"/>
    <w:rsid w:val="00B16B2F"/>
    <w:rsid w:val="00BA7E1B"/>
    <w:rsid w:val="00C41FC7"/>
    <w:rsid w:val="00CF2794"/>
    <w:rsid w:val="00D5107D"/>
    <w:rsid w:val="00D74DF0"/>
    <w:rsid w:val="00DD6577"/>
    <w:rsid w:val="00DF7CD6"/>
    <w:rsid w:val="00EB277E"/>
    <w:rsid w:val="00EF0883"/>
    <w:rsid w:val="00F53F07"/>
    <w:rsid w:val="00F70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3BC"/>
  </w:style>
  <w:style w:type="paragraph" w:styleId="2">
    <w:name w:val="heading 2"/>
    <w:basedOn w:val="a"/>
    <w:link w:val="20"/>
    <w:uiPriority w:val="9"/>
    <w:qFormat/>
    <w:rsid w:val="001F41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FC1"/>
    <w:pPr>
      <w:ind w:left="720"/>
      <w:contextualSpacing/>
    </w:pPr>
  </w:style>
  <w:style w:type="character" w:customStyle="1" w:styleId="a4">
    <w:name w:val="Основной текст_"/>
    <w:link w:val="1"/>
    <w:locked/>
    <w:rsid w:val="007C291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7C2917"/>
    <w:pPr>
      <w:shd w:val="clear" w:color="auto" w:fill="FFFFFF"/>
      <w:spacing w:after="0" w:line="320" w:lineRule="exact"/>
    </w:pPr>
    <w:rPr>
      <w:rFonts w:ascii="Times New Roman" w:hAnsi="Times New Roman" w:cs="Times New Roman"/>
      <w:sz w:val="26"/>
      <w:szCs w:val="26"/>
    </w:rPr>
  </w:style>
  <w:style w:type="character" w:customStyle="1" w:styleId="6">
    <w:name w:val="Основной текст (6)_"/>
    <w:basedOn w:val="a0"/>
    <w:link w:val="60"/>
    <w:locked/>
    <w:rsid w:val="007C291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C2917"/>
    <w:pPr>
      <w:shd w:val="clear" w:color="auto" w:fill="FFFFFF"/>
      <w:spacing w:after="0" w:line="0" w:lineRule="atLeast"/>
    </w:pPr>
    <w:rPr>
      <w:rFonts w:ascii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1F419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F419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3A12E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A12E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paragraph">
    <w:name w:val="paragraph"/>
    <w:basedOn w:val="a"/>
    <w:rsid w:val="004D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4D29D7"/>
  </w:style>
  <w:style w:type="character" w:customStyle="1" w:styleId="eop">
    <w:name w:val="eop"/>
    <w:basedOn w:val="a0"/>
    <w:rsid w:val="004D29D7"/>
  </w:style>
  <w:style w:type="character" w:customStyle="1" w:styleId="spellingerror">
    <w:name w:val="spellingerror"/>
    <w:basedOn w:val="a0"/>
    <w:rsid w:val="00CF2794"/>
  </w:style>
  <w:style w:type="paragraph" w:styleId="a7">
    <w:name w:val="Balloon Text"/>
    <w:basedOn w:val="a"/>
    <w:link w:val="a8"/>
    <w:uiPriority w:val="99"/>
    <w:semiHidden/>
    <w:unhideWhenUsed/>
    <w:rsid w:val="00DF7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7C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41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FC1"/>
    <w:pPr>
      <w:ind w:left="720"/>
      <w:contextualSpacing/>
    </w:pPr>
  </w:style>
  <w:style w:type="character" w:customStyle="1" w:styleId="a4">
    <w:name w:val="Основной текст_"/>
    <w:link w:val="1"/>
    <w:locked/>
    <w:rsid w:val="007C291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7C2917"/>
    <w:pPr>
      <w:shd w:val="clear" w:color="auto" w:fill="FFFFFF"/>
      <w:spacing w:after="0" w:line="320" w:lineRule="exact"/>
    </w:pPr>
    <w:rPr>
      <w:rFonts w:ascii="Times New Roman" w:hAnsi="Times New Roman" w:cs="Times New Roman"/>
      <w:sz w:val="26"/>
      <w:szCs w:val="26"/>
    </w:rPr>
  </w:style>
  <w:style w:type="character" w:customStyle="1" w:styleId="6">
    <w:name w:val="Основной текст (6)_"/>
    <w:basedOn w:val="a0"/>
    <w:link w:val="60"/>
    <w:locked/>
    <w:rsid w:val="007C291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C2917"/>
    <w:pPr>
      <w:shd w:val="clear" w:color="auto" w:fill="FFFFFF"/>
      <w:spacing w:after="0" w:line="0" w:lineRule="atLeast"/>
    </w:pPr>
    <w:rPr>
      <w:rFonts w:ascii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1F419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F419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3A12E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A12E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paragraph">
    <w:name w:val="paragraph"/>
    <w:basedOn w:val="a"/>
    <w:rsid w:val="004D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4D29D7"/>
  </w:style>
  <w:style w:type="character" w:customStyle="1" w:styleId="eop">
    <w:name w:val="eop"/>
    <w:basedOn w:val="a0"/>
    <w:rsid w:val="004D29D7"/>
  </w:style>
  <w:style w:type="character" w:customStyle="1" w:styleId="spellingerror">
    <w:name w:val="spellingerror"/>
    <w:basedOn w:val="a0"/>
    <w:rsid w:val="00CF27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5856</Words>
  <Characters>33382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7</cp:revision>
  <cp:lastPrinted>2018-11-20T06:38:00Z</cp:lastPrinted>
  <dcterms:created xsi:type="dcterms:W3CDTF">2018-11-19T08:48:00Z</dcterms:created>
  <dcterms:modified xsi:type="dcterms:W3CDTF">2018-12-18T05:15:00Z</dcterms:modified>
</cp:coreProperties>
</file>